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6CB030" w14:textId="77777777" w:rsidR="00B72A2D" w:rsidRPr="005255CE" w:rsidRDefault="00B72A2D" w:rsidP="005C3016">
      <w:pPr>
        <w:spacing w:before="6000" w:after="480" w:line="240" w:lineRule="auto"/>
        <w:ind w:left="-284"/>
        <w:rPr>
          <w:rFonts w:cs="Arial"/>
          <w:bCs/>
          <w:color w:val="000000" w:themeColor="text1"/>
          <w:spacing w:val="8"/>
          <w:sz w:val="64"/>
          <w:szCs w:val="64"/>
        </w:rPr>
      </w:pPr>
      <w:bookmarkStart w:id="0" w:name="_Hlk189066644"/>
      <w:bookmarkStart w:id="1" w:name="_Hlk189066670"/>
      <w:r w:rsidRPr="00A05B8E">
        <w:rPr>
          <w:rFonts w:cs="Arial"/>
          <w:bCs/>
          <w:color w:val="000000" w:themeColor="text1"/>
          <w:spacing w:val="8"/>
          <w:sz w:val="64"/>
          <w:szCs w:val="64"/>
        </w:rPr>
        <w:t>Privacy Policy</w:t>
      </w:r>
    </w:p>
    <w:p w14:paraId="78AFE385" w14:textId="77777777" w:rsidR="00B72A2D" w:rsidRDefault="00B72A2D" w:rsidP="00A05B8E">
      <w:pPr>
        <w:pStyle w:val="Title"/>
      </w:pPr>
      <w:r>
        <w:br w:type="page"/>
      </w:r>
    </w:p>
    <w:p w14:paraId="0EB86D77" w14:textId="77777777" w:rsidR="00B72A2D" w:rsidRPr="008B201A" w:rsidRDefault="00B72A2D" w:rsidP="00A05B8E">
      <w:pPr>
        <w:rPr>
          <w:rFonts w:cs="Arial"/>
          <w:b/>
          <w:bCs/>
          <w:color w:val="0074BF"/>
          <w:sz w:val="28"/>
          <w:szCs w:val="60"/>
        </w:rPr>
      </w:pPr>
      <w:r w:rsidRPr="008B201A">
        <w:rPr>
          <w:rFonts w:cs="Arial"/>
          <w:b/>
          <w:bCs/>
          <w:color w:val="0074BF"/>
          <w:sz w:val="28"/>
          <w:szCs w:val="60"/>
        </w:rPr>
        <w:lastRenderedPageBreak/>
        <w:t>Disclaimer</w:t>
      </w:r>
    </w:p>
    <w:p w14:paraId="544C235B" w14:textId="77777777" w:rsidR="00B72A2D" w:rsidRDefault="00B72A2D" w:rsidP="00A05B8E">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07F52B96" w14:textId="77777777" w:rsidR="00B72A2D" w:rsidRDefault="00B72A2D" w:rsidP="00A05B8E">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6395BE94" w14:textId="77777777" w:rsidR="00B72A2D" w:rsidRDefault="00B72A2D" w:rsidP="00A05B8E">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02BD309A" w14:textId="38719149" w:rsidR="00B72A2D" w:rsidRDefault="00B72A2D" w:rsidP="00A05B8E">
      <w:pPr>
        <w:spacing w:after="240"/>
        <w:rPr>
          <w:rFonts w:cs="Arial"/>
          <w:color w:val="000000"/>
        </w:rPr>
      </w:pPr>
      <w:r>
        <w:rPr>
          <w:rFonts w:cs="Arial"/>
          <w:color w:val="000000"/>
        </w:rPr>
        <w:t xml:space="preserve">Your use of the A-Suite is subject to our Terms of Use accessible from </w:t>
      </w:r>
      <w:hyperlink r:id="rId8" w:history="1">
        <w:r>
          <w:rPr>
            <w:rStyle w:val="Hyperlink"/>
            <w:rFonts w:cs="Arial"/>
          </w:rPr>
          <w:t>www.allens.com.au/accelerate/terms-and-conditions/</w:t>
        </w:r>
      </w:hyperlink>
      <w:r>
        <w:rPr>
          <w:rFonts w:cs="Arial"/>
          <w:color w:val="000000"/>
        </w:rPr>
        <w:t xml:space="preserve"> </w:t>
      </w:r>
    </w:p>
    <w:p w14:paraId="2EFE2896" w14:textId="77777777" w:rsidR="00B72A2D" w:rsidRDefault="00B72A2D" w:rsidP="00A05B8E">
      <w:pPr>
        <w:spacing w:before="0" w:line="240" w:lineRule="auto"/>
      </w:pPr>
    </w:p>
    <w:p w14:paraId="6767D583" w14:textId="77777777" w:rsidR="00B72A2D" w:rsidRDefault="00B72A2D" w:rsidP="00A05B8E">
      <w:pPr>
        <w:spacing w:before="0" w:line="240" w:lineRule="auto"/>
      </w:pPr>
      <w:r>
        <w:rPr>
          <w:noProof/>
        </w:rPr>
        <mc:AlternateContent>
          <mc:Choice Requires="wps">
            <w:drawing>
              <wp:inline distT="0" distB="0" distL="0" distR="0" wp14:anchorId="17828743" wp14:editId="058BD09D">
                <wp:extent cx="5965825" cy="1222131"/>
                <wp:effectExtent l="0" t="0" r="0" b="0"/>
                <wp:docPr id="1501007256" name="Text Box 1501007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65825" cy="1222131"/>
                        </a:xfrm>
                        <a:prstGeom prst="rect">
                          <a:avLst/>
                        </a:prstGeom>
                        <a:solidFill>
                          <a:srgbClr val="DAE0E4"/>
                        </a:solidFill>
                        <a:ln w="6350">
                          <a:noFill/>
                        </a:ln>
                        <a:effectLst/>
                      </wps:spPr>
                      <wps:txbx>
                        <w:txbxContent>
                          <w:p w14:paraId="38EFBE2F" w14:textId="77777777" w:rsidR="00B72A2D" w:rsidRPr="00A05B8E" w:rsidRDefault="00B72A2D" w:rsidP="00A05B8E">
                            <w:pPr>
                              <w:rPr>
                                <w:b/>
                                <w:color w:val="0074BF"/>
                              </w:rPr>
                            </w:pPr>
                            <w:r w:rsidRPr="00A05B8E">
                              <w:rPr>
                                <w:b/>
                                <w:color w:val="0074BF"/>
                              </w:rPr>
                              <w:t>Guidance note warning</w:t>
                            </w:r>
                          </w:p>
                          <w:p w14:paraId="605FD3AF" w14:textId="77777777" w:rsidR="00B72A2D" w:rsidRDefault="00B72A2D" w:rsidP="00A05B8E">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17828743" id="_x0000_t202" coordsize="21600,21600" o:spt="202" path="m,l,21600r21600,l21600,xe">
                <v:stroke joinstyle="miter"/>
                <v:path gradientshapeok="t" o:connecttype="rect"/>
              </v:shapetype>
              <v:shape id="Text Box 1501007256" o:spid="_x0000_s1026" type="#_x0000_t202" style="width:469.75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" fillcolor="#dae0e4" stroked="f" strokeweight=".5pt">
                <v:textbox inset=",0">
                  <w:txbxContent>
                    <w:p w14:paraId="38EFBE2F" w14:textId="77777777" w:rsidR="00B72A2D" w:rsidRPr="00A05B8E" w:rsidRDefault="00B72A2D" w:rsidP="00A05B8E">
                      <w:pPr>
                        <w:rPr>
                          <w:b/>
                          <w:color w:val="0074BF"/>
                        </w:rPr>
                      </w:pPr>
                      <w:r w:rsidRPr="00A05B8E">
                        <w:rPr>
                          <w:b/>
                          <w:color w:val="0074BF"/>
                        </w:rPr>
                        <w:t>Guidance note warning</w:t>
                      </w:r>
                    </w:p>
                    <w:p w14:paraId="605FD3AF" w14:textId="77777777" w:rsidR="00B72A2D" w:rsidRDefault="00B72A2D" w:rsidP="00A05B8E">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1576FD53" w14:textId="77777777" w:rsidR="00B72A2D" w:rsidRDefault="00B72A2D" w:rsidP="00A05B8E">
      <w:pPr>
        <w:spacing w:before="0" w:line="240" w:lineRule="auto"/>
        <w:rPr>
          <w:sz w:val="32"/>
        </w:rPr>
      </w:pPr>
      <w:r>
        <w:rPr>
          <w:noProof/>
        </w:rPr>
        <mc:AlternateContent>
          <mc:Choice Requires="wps">
            <w:drawing>
              <wp:anchor distT="0" distB="0" distL="114300" distR="114300" simplePos="0" relativeHeight="251702272" behindDoc="0" locked="0" layoutInCell="1" allowOverlap="1" wp14:anchorId="5FCEBE25" wp14:editId="19618A9A">
                <wp:simplePos x="0" y="0"/>
                <wp:positionH relativeFrom="column">
                  <wp:posOffset>-3810</wp:posOffset>
                </wp:positionH>
                <wp:positionV relativeFrom="paragraph">
                  <wp:posOffset>289951</wp:posOffset>
                </wp:positionV>
                <wp:extent cx="1828800" cy="1828800"/>
                <wp:effectExtent l="0" t="0" r="0" b="6350"/>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rgbClr val="DAE0E4"/>
                        </a:solidFill>
                        <a:ln>
                          <a:noFill/>
                        </a:ln>
                      </wps:spPr>
                      <wps:style>
                        <a:lnRef idx="2">
                          <a:schemeClr val="dk1"/>
                        </a:lnRef>
                        <a:fillRef idx="1">
                          <a:schemeClr val="lt1"/>
                        </a:fillRef>
                        <a:effectRef idx="0">
                          <a:schemeClr val="dk1"/>
                        </a:effectRef>
                        <a:fontRef idx="minor">
                          <a:schemeClr val="dk1"/>
                        </a:fontRef>
                      </wps:style>
                      <wps:txbx>
                        <w:txbxContent>
                          <w:p w14:paraId="1EE4867F" w14:textId="77777777" w:rsidR="00B72A2D" w:rsidRPr="00A05B8E" w:rsidRDefault="00B72A2D" w:rsidP="00A05B8E">
                            <w:pPr>
                              <w:rPr>
                                <w:b/>
                                <w:color w:val="0074BF"/>
                              </w:rPr>
                            </w:pPr>
                            <w:r w:rsidRPr="00A05B8E">
                              <w:rPr>
                                <w:b/>
                                <w:color w:val="0074BF"/>
                              </w:rPr>
                              <w:t>Guidance note</w:t>
                            </w:r>
                          </w:p>
                          <w:p w14:paraId="40088350" w14:textId="77777777" w:rsidR="00B72A2D" w:rsidRPr="00A05B8E" w:rsidRDefault="00B72A2D" w:rsidP="00A05B8E">
                            <w:pPr>
                              <w:rPr>
                                <w:color w:val="0074BF"/>
                              </w:rPr>
                            </w:pPr>
                            <w:r w:rsidRPr="00A05B8E">
                              <w:rPr>
                                <w:b/>
                                <w:color w:val="0074BF"/>
                              </w:rPr>
                              <w:t>Using this template</w:t>
                            </w:r>
                          </w:p>
                          <w:p w14:paraId="21A2715A" w14:textId="77777777" w:rsidR="00B72A2D" w:rsidRPr="00063344" w:rsidRDefault="00B72A2D" w:rsidP="00A05B8E">
                            <w:r w:rsidRPr="00063344">
                              <w:t>This template sets out the key elements that need to be included in a Privacy Policy, as required by APP 1. When completing this template consider:</w:t>
                            </w:r>
                          </w:p>
                          <w:p w14:paraId="6FE342A3" w14:textId="77777777" w:rsidR="00B72A2D" w:rsidRPr="00063344" w:rsidRDefault="00B72A2D" w:rsidP="00A05B8E">
                            <w:pPr>
                              <w:pStyle w:val="Bullet1"/>
                              <w:rPr>
                                <w:b/>
                              </w:rPr>
                            </w:pPr>
                            <w:r w:rsidRPr="00A05B8E">
                              <w:rPr>
                                <w:b/>
                                <w:color w:val="0074BF"/>
                              </w:rPr>
                              <w:t>What</w:t>
                            </w:r>
                            <w:r w:rsidRPr="00063344">
                              <w:t xml:space="preserve"> types of information you collect.</w:t>
                            </w:r>
                          </w:p>
                          <w:p w14:paraId="7C806936" w14:textId="77777777" w:rsidR="00B72A2D" w:rsidRPr="00063344" w:rsidRDefault="00B72A2D" w:rsidP="00A05B8E">
                            <w:pPr>
                              <w:pStyle w:val="Bullet1"/>
                              <w:rPr>
                                <w:b/>
                              </w:rPr>
                            </w:pPr>
                            <w:r w:rsidRPr="00A05B8E">
                              <w:rPr>
                                <w:b/>
                                <w:color w:val="0074BF"/>
                              </w:rPr>
                              <w:t>How</w:t>
                            </w:r>
                            <w:r w:rsidRPr="00063344">
                              <w:rPr>
                                <w:color w:val="1F497D" w:themeColor="text2"/>
                              </w:rPr>
                              <w:t xml:space="preserve"> </w:t>
                            </w:r>
                            <w:r w:rsidRPr="00063344">
                              <w:t>that information is collected.</w:t>
                            </w:r>
                          </w:p>
                          <w:p w14:paraId="65514283" w14:textId="77777777" w:rsidR="00B72A2D" w:rsidRPr="00063344" w:rsidRDefault="00B72A2D" w:rsidP="00A05B8E">
                            <w:pPr>
                              <w:pStyle w:val="Bullet1"/>
                              <w:rPr>
                                <w:b/>
                              </w:rPr>
                            </w:pPr>
                            <w:r w:rsidRPr="00A05B8E">
                              <w:rPr>
                                <w:b/>
                                <w:color w:val="0074BF"/>
                              </w:rPr>
                              <w:t>Why</w:t>
                            </w:r>
                            <w:r w:rsidRPr="00063344">
                              <w:t xml:space="preserve"> that information is collected (</w:t>
                            </w:r>
                            <w:proofErr w:type="spellStart"/>
                            <w:r w:rsidRPr="00063344">
                              <w:t>ie</w:t>
                            </w:r>
                            <w:proofErr w:type="spellEnd"/>
                            <w:r w:rsidRPr="00063344">
                              <w:t xml:space="preserve"> the purposes of collection).</w:t>
                            </w:r>
                          </w:p>
                          <w:p w14:paraId="79718C34" w14:textId="77777777" w:rsidR="00B72A2D" w:rsidRPr="00063344" w:rsidRDefault="00B72A2D" w:rsidP="00A05B8E">
                            <w:pPr>
                              <w:pStyle w:val="Bullet1"/>
                              <w:rPr>
                                <w:b/>
                              </w:rPr>
                            </w:pPr>
                            <w:r w:rsidRPr="00A05B8E">
                              <w:rPr>
                                <w:b/>
                                <w:color w:val="0074BF"/>
                              </w:rPr>
                              <w:t>Who</w:t>
                            </w:r>
                            <w:r w:rsidRPr="00063344">
                              <w:rPr>
                                <w:b/>
                              </w:rPr>
                              <w:t xml:space="preserve"> </w:t>
                            </w:r>
                            <w:r w:rsidRPr="00063344">
                              <w:t>that information is disclosed to.</w:t>
                            </w:r>
                          </w:p>
                          <w:p w14:paraId="141CA752" w14:textId="77777777" w:rsidR="00B72A2D" w:rsidRPr="00063344" w:rsidRDefault="00B72A2D" w:rsidP="00A05B8E">
                            <w:pPr>
                              <w:pStyle w:val="Bullet1"/>
                            </w:pPr>
                            <w:r w:rsidRPr="00063344">
                              <w:t xml:space="preserve">Whether any information is </w:t>
                            </w:r>
                            <w:r w:rsidRPr="00A05B8E">
                              <w:rPr>
                                <w:b/>
                                <w:color w:val="0074BF"/>
                              </w:rPr>
                              <w:t>disclosed</w:t>
                            </w:r>
                            <w:r w:rsidRPr="00063344">
                              <w:t xml:space="preserve"> (or stored) </w:t>
                            </w:r>
                            <w:r w:rsidRPr="00A05B8E">
                              <w:rPr>
                                <w:b/>
                                <w:color w:val="0074BF"/>
                              </w:rPr>
                              <w:t>outside of Australia</w:t>
                            </w:r>
                            <w:r w:rsidRPr="00063344">
                              <w:t xml:space="preserve">. </w:t>
                            </w:r>
                          </w:p>
                          <w:p w14:paraId="2A4BB527" w14:textId="77777777" w:rsidR="00B72A2D" w:rsidRPr="00063344" w:rsidRDefault="00B72A2D" w:rsidP="00A05B8E">
                            <w:r w:rsidRPr="00063344">
                              <w:t>Your Privacy Policy should be consistent with your Collection Notices. While the Privacy Policy should set out all the matters outlined above, a Collection Notice will only detail how information is collected and for what purpose that information is collected in relation to a specific instance of collection. For example, a Collection Notice may be provided to an individual when they register for an app, and that Collection Notice will detail how the information collected at that point (or in the use of that app) is handled and used by the company.</w:t>
                            </w:r>
                          </w:p>
                          <w:p w14:paraId="35717422" w14:textId="77777777" w:rsidR="00B72A2D" w:rsidRPr="00063344" w:rsidRDefault="00B72A2D" w:rsidP="00A05B8E">
                            <w:r w:rsidRPr="00063344">
                              <w:t>Any terms and conditions or terms of use for your company's website, app, product or service should cross-refer to the Privacy Policy.</w:t>
                            </w:r>
                          </w:p>
                        </w:txbxContent>
                      </wps:txbx>
                      <wps:bodyPr rot="0" spcFirstLastPara="0" vertOverflow="overflow" horzOverflow="overflow" vert="horz" wrap="none" lIns="91440" tIns="0" rIns="91440" bIns="45720" numCol="1" spcCol="0" rtlCol="0" fromWordArt="0" anchor="t" anchorCtr="0" forceAA="0" compatLnSpc="1">
                        <a:prstTxWarp prst="textNoShape">
                          <a:avLst/>
                        </a:prstTxWarp>
                        <a:spAutoFit/>
                      </wps:bodyPr>
                    </wps:wsp>
                  </a:graphicData>
                </a:graphic>
              </wp:anchor>
            </w:drawing>
          </mc:Choice>
          <mc:Fallback>
            <w:pict>
              <v:shape w14:anchorId="5FCEBE25" id="Text Box 5" o:spid="_x0000_s1027" type="#_x0000_t202" style="position:absolute;margin-left:-.3pt;margin-top:22.85pt;width:2in;height:2in;z-index:2517022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" fillcolor="#dae0e4" stroked="f" strokeweight="2pt">
                <v:textbox style="mso-fit-shape-to-text:t" inset=",0">
                  <w:txbxContent>
                    <w:p w14:paraId="1EE4867F" w14:textId="77777777" w:rsidR="00B72A2D" w:rsidRPr="00A05B8E" w:rsidRDefault="00B72A2D" w:rsidP="00A05B8E">
                      <w:pPr>
                        <w:rPr>
                          <w:b/>
                          <w:color w:val="0074BF"/>
                        </w:rPr>
                      </w:pPr>
                      <w:r w:rsidRPr="00A05B8E">
                        <w:rPr>
                          <w:b/>
                          <w:color w:val="0074BF"/>
                        </w:rPr>
                        <w:t>Guidance note</w:t>
                      </w:r>
                    </w:p>
                    <w:p w14:paraId="40088350" w14:textId="77777777" w:rsidR="00B72A2D" w:rsidRPr="00A05B8E" w:rsidRDefault="00B72A2D" w:rsidP="00A05B8E">
                      <w:pPr>
                        <w:rPr>
                          <w:color w:val="0074BF"/>
                        </w:rPr>
                      </w:pPr>
                      <w:r w:rsidRPr="00A05B8E">
                        <w:rPr>
                          <w:b/>
                          <w:color w:val="0074BF"/>
                        </w:rPr>
                        <w:t>Using this template</w:t>
                      </w:r>
                    </w:p>
                    <w:p w14:paraId="21A2715A" w14:textId="77777777" w:rsidR="00B72A2D" w:rsidRPr="00063344" w:rsidRDefault="00B72A2D" w:rsidP="00A05B8E">
                      <w:r w:rsidRPr="00063344">
                        <w:t>This template sets out the key elements that need to be included in a Privacy Policy, as required by APP 1. When completing this template consider:</w:t>
                      </w:r>
                    </w:p>
                    <w:p w14:paraId="6FE342A3" w14:textId="77777777" w:rsidR="00B72A2D" w:rsidRPr="00063344" w:rsidRDefault="00B72A2D" w:rsidP="00A05B8E">
                      <w:pPr>
                        <w:pStyle w:val="Bullet1"/>
                        <w:rPr>
                          <w:b/>
                        </w:rPr>
                      </w:pPr>
                      <w:r w:rsidRPr="00A05B8E">
                        <w:rPr>
                          <w:b/>
                          <w:color w:val="0074BF"/>
                        </w:rPr>
                        <w:t>What</w:t>
                      </w:r>
                      <w:r w:rsidRPr="00063344">
                        <w:t xml:space="preserve"> types of information you collect.</w:t>
                      </w:r>
                    </w:p>
                    <w:p w14:paraId="7C806936" w14:textId="77777777" w:rsidR="00B72A2D" w:rsidRPr="00063344" w:rsidRDefault="00B72A2D" w:rsidP="00A05B8E">
                      <w:pPr>
                        <w:pStyle w:val="Bullet1"/>
                        <w:rPr>
                          <w:b/>
                        </w:rPr>
                      </w:pPr>
                      <w:r w:rsidRPr="00A05B8E">
                        <w:rPr>
                          <w:b/>
                          <w:color w:val="0074BF"/>
                        </w:rPr>
                        <w:t>How</w:t>
                      </w:r>
                      <w:r w:rsidRPr="00063344">
                        <w:rPr>
                          <w:color w:val="1F497D" w:themeColor="text2"/>
                        </w:rPr>
                        <w:t xml:space="preserve"> </w:t>
                      </w:r>
                      <w:r w:rsidRPr="00063344">
                        <w:t>that information is collected.</w:t>
                      </w:r>
                    </w:p>
                    <w:p w14:paraId="65514283" w14:textId="77777777" w:rsidR="00B72A2D" w:rsidRPr="00063344" w:rsidRDefault="00B72A2D" w:rsidP="00A05B8E">
                      <w:pPr>
                        <w:pStyle w:val="Bullet1"/>
                        <w:rPr>
                          <w:b/>
                        </w:rPr>
                      </w:pPr>
                      <w:r w:rsidRPr="00A05B8E">
                        <w:rPr>
                          <w:b/>
                          <w:color w:val="0074BF"/>
                        </w:rPr>
                        <w:t>Why</w:t>
                      </w:r>
                      <w:r w:rsidRPr="00063344">
                        <w:t xml:space="preserve"> that information is collected (</w:t>
                      </w:r>
                      <w:proofErr w:type="spellStart"/>
                      <w:r w:rsidRPr="00063344">
                        <w:t>ie</w:t>
                      </w:r>
                      <w:proofErr w:type="spellEnd"/>
                      <w:r w:rsidRPr="00063344">
                        <w:t xml:space="preserve"> the purposes of collection).</w:t>
                      </w:r>
                    </w:p>
                    <w:p w14:paraId="79718C34" w14:textId="77777777" w:rsidR="00B72A2D" w:rsidRPr="00063344" w:rsidRDefault="00B72A2D" w:rsidP="00A05B8E">
                      <w:pPr>
                        <w:pStyle w:val="Bullet1"/>
                        <w:rPr>
                          <w:b/>
                        </w:rPr>
                      </w:pPr>
                      <w:r w:rsidRPr="00A05B8E">
                        <w:rPr>
                          <w:b/>
                          <w:color w:val="0074BF"/>
                        </w:rPr>
                        <w:t>Who</w:t>
                      </w:r>
                      <w:r w:rsidRPr="00063344">
                        <w:rPr>
                          <w:b/>
                        </w:rPr>
                        <w:t xml:space="preserve"> </w:t>
                      </w:r>
                      <w:r w:rsidRPr="00063344">
                        <w:t>that information is disclosed to.</w:t>
                      </w:r>
                    </w:p>
                    <w:p w14:paraId="141CA752" w14:textId="77777777" w:rsidR="00B72A2D" w:rsidRPr="00063344" w:rsidRDefault="00B72A2D" w:rsidP="00A05B8E">
                      <w:pPr>
                        <w:pStyle w:val="Bullet1"/>
                      </w:pPr>
                      <w:r w:rsidRPr="00063344">
                        <w:t xml:space="preserve">Whether any information is </w:t>
                      </w:r>
                      <w:r w:rsidRPr="00A05B8E">
                        <w:rPr>
                          <w:b/>
                          <w:color w:val="0074BF"/>
                        </w:rPr>
                        <w:t>disclosed</w:t>
                      </w:r>
                      <w:r w:rsidRPr="00063344">
                        <w:t xml:space="preserve"> (or stored) </w:t>
                      </w:r>
                      <w:r w:rsidRPr="00A05B8E">
                        <w:rPr>
                          <w:b/>
                          <w:color w:val="0074BF"/>
                        </w:rPr>
                        <w:t>outside of Australia</w:t>
                      </w:r>
                      <w:r w:rsidRPr="00063344">
                        <w:t xml:space="preserve">. </w:t>
                      </w:r>
                    </w:p>
                    <w:p w14:paraId="2A4BB527" w14:textId="77777777" w:rsidR="00B72A2D" w:rsidRPr="00063344" w:rsidRDefault="00B72A2D" w:rsidP="00A05B8E">
                      <w:r w:rsidRPr="00063344">
                        <w:t>Your Privacy Policy should be consistent with your Collection Notices. While the Privacy Policy should set out all the matters outlined above, a Collection Notice will only detail how information is collected and for what purpose that information is collected in relation to a specific instance of collection. For example, a Collection Notice may be provided to an individual when they register for an app, and that Collection Notice will detail how the information collected at that point (or in the use of that app) is handled and used by the company.</w:t>
                      </w:r>
                    </w:p>
                    <w:p w14:paraId="35717422" w14:textId="77777777" w:rsidR="00B72A2D" w:rsidRPr="00063344" w:rsidRDefault="00B72A2D" w:rsidP="00A05B8E">
                      <w:r w:rsidRPr="00063344">
                        <w:t>Any terms and conditions or terms of use for your company's website, app, product or service should cross-refer to the Privacy Policy.</w:t>
                      </w:r>
                    </w:p>
                  </w:txbxContent>
                </v:textbox>
                <w10:wrap type="square"/>
              </v:shape>
            </w:pict>
          </mc:Fallback>
        </mc:AlternateContent>
      </w:r>
    </w:p>
    <w:p w14:paraId="10E120DD" w14:textId="77777777" w:rsidR="00B72A2D" w:rsidRDefault="00B72A2D" w:rsidP="00A05B8E">
      <w:pPr>
        <w:spacing w:before="0" w:line="240" w:lineRule="auto"/>
        <w:rPr>
          <w:sz w:val="32"/>
        </w:rPr>
      </w:pPr>
    </w:p>
    <w:bookmarkEnd w:id="0"/>
    <w:p w14:paraId="27B66B3E" w14:textId="77777777" w:rsidR="00B72A2D" w:rsidRDefault="00B72A2D" w:rsidP="00A05B8E">
      <w:pPr>
        <w:pStyle w:val="Title"/>
        <w:keepNext w:val="0"/>
        <w:sectPr w:rsidR="00B72A2D" w:rsidSect="00B72A2D">
          <w:headerReference w:type="default" r:id="rId9"/>
          <w:footerReference w:type="default" r:id="rId10"/>
          <w:headerReference w:type="first" r:id="rId11"/>
          <w:pgSz w:w="11907" w:h="16840" w:code="9"/>
          <w:pgMar w:top="1701" w:right="1134" w:bottom="567" w:left="1418" w:header="284" w:footer="284" w:gutter="0"/>
          <w:cols w:space="720"/>
          <w:titlePg/>
          <w:docGrid w:linePitch="272"/>
        </w:sectPr>
      </w:pPr>
    </w:p>
    <w:bookmarkEnd w:id="1"/>
    <w:p w14:paraId="1C3D02C4" w14:textId="77777777" w:rsidR="00B72A2D" w:rsidRPr="005D0AEF" w:rsidRDefault="00B72A2D" w:rsidP="00D3549F">
      <w:pPr>
        <w:rPr>
          <w:sz w:val="32"/>
          <w:szCs w:val="32"/>
        </w:rPr>
      </w:pPr>
      <w:r w:rsidRPr="005D0AEF">
        <w:rPr>
          <w:sz w:val="32"/>
          <w:szCs w:val="32"/>
        </w:rPr>
        <w:lastRenderedPageBreak/>
        <w:t>Privacy Policy</w:t>
      </w:r>
    </w:p>
    <w:p w14:paraId="6B9FD97D" w14:textId="77777777" w:rsidR="00B72A2D" w:rsidRDefault="00B72A2D" w:rsidP="00D3549F">
      <w:r>
        <w:t>In this Privacy Policy, 'us' 'we' or 'our' means [</w:t>
      </w:r>
      <w:r w:rsidRPr="00BC2A5D">
        <w:rPr>
          <w:highlight w:val="yellow"/>
        </w:rPr>
        <w:t xml:space="preserve">insert name of </w:t>
      </w:r>
      <w:r>
        <w:rPr>
          <w:highlight w:val="yellow"/>
        </w:rPr>
        <w:t>your company</w:t>
      </w:r>
      <w:r w:rsidRPr="00844D08">
        <w:rPr>
          <w:b/>
          <w:i/>
          <w:highlight w:val="yellow"/>
        </w:rPr>
        <w:t xml:space="preserve"> </w:t>
      </w:r>
      <w:r>
        <w:t xml:space="preserve">] </w:t>
      </w:r>
      <w:r w:rsidRPr="0006781A">
        <w:rPr>
          <w:highlight w:val="yellow"/>
        </w:rPr>
        <w:t>([ABN/ACN] [#]</w:t>
      </w:r>
      <w:r>
        <w:t>) [</w:t>
      </w:r>
      <w:r w:rsidRPr="003F6416">
        <w:rPr>
          <w:highlight w:val="yellow"/>
        </w:rPr>
        <w:t>and our related bodies corporate</w:t>
      </w:r>
      <w:r>
        <w:t>]. We are committed to respecting your privacy. Our Privacy Policy sets out how we collect, use, store and disclose your personal informatio</w:t>
      </w:r>
      <w:r w:rsidRPr="00651692">
        <w:t>n</w:t>
      </w:r>
      <w:r>
        <w:t>. [</w:t>
      </w:r>
      <w:r w:rsidRPr="00DC660D">
        <w:rPr>
          <w:b/>
          <w:highlight w:val="yellow"/>
        </w:rPr>
        <w:t xml:space="preserve">Drafting Note: only include the following sentence if your company has an annual turnover greater than $3 million or you are otherwise required to comply with the Privacy Act requirements, </w:t>
      </w:r>
      <w:proofErr w:type="spellStart"/>
      <w:r w:rsidRPr="00DC660D">
        <w:rPr>
          <w:b/>
          <w:highlight w:val="yellow"/>
        </w:rPr>
        <w:t>eg</w:t>
      </w:r>
      <w:proofErr w:type="spellEnd"/>
      <w:r w:rsidRPr="00DC660D">
        <w:rPr>
          <w:b/>
          <w:highlight w:val="yellow"/>
        </w:rPr>
        <w:t xml:space="preserve"> you are a health service provider, trade in personal information, have a related body corporate </w:t>
      </w:r>
      <w:r>
        <w:rPr>
          <w:b/>
          <w:highlight w:val="yellow"/>
        </w:rPr>
        <w:t>that</w:t>
      </w:r>
      <w:r w:rsidRPr="00DC660D">
        <w:rPr>
          <w:b/>
          <w:highlight w:val="yellow"/>
        </w:rPr>
        <w:t xml:space="preserve"> has to comply with the Privacy Act, are contracting under a Commonwealth contract, are a reporting entity for the purposes of the Anti-Money Laundering and Counter-Terrorism Financing Act 2006 or are an operator of a residential tenancy database</w:t>
      </w:r>
      <w:r w:rsidRPr="00DC660D">
        <w:rPr>
          <w:b/>
        </w:rPr>
        <w:t>.]</w:t>
      </w:r>
      <w:r>
        <w:t xml:space="preserve"> [</w:t>
      </w:r>
      <w:r w:rsidRPr="003F6416">
        <w:rPr>
          <w:highlight w:val="yellow"/>
        </w:rPr>
        <w:t xml:space="preserve">We are bound by the Australian Privacy Principles contained in the </w:t>
      </w:r>
      <w:r w:rsidRPr="00AF534C">
        <w:rPr>
          <w:highlight w:val="yellow"/>
        </w:rPr>
        <w:t>Privacy Act.</w:t>
      </w:r>
      <w:r>
        <w:t xml:space="preserve">] </w:t>
      </w:r>
    </w:p>
    <w:p w14:paraId="6E678AC4" w14:textId="77777777" w:rsidR="00B72A2D" w:rsidRDefault="00B72A2D" w:rsidP="00D3549F">
      <w:r>
        <w:t>By providing personal information to us, you consent to our collection, use and disclosure of your personal information in accordance with this Privacy Policy and any other arrangements that apply between us. We may change our Privacy Policy from time to time by publishing changes to it on our website. We encourage you to check our website periodically to ensure that you are aware of our current Privacy Policy.</w:t>
      </w:r>
    </w:p>
    <w:p w14:paraId="154372DF" w14:textId="77777777" w:rsidR="00B72A2D" w:rsidRDefault="00B72A2D" w:rsidP="00D3549F">
      <w:r>
        <w:t>Personal information includes information or an opinion about an individual that is reasonably identifiable. For example, this may include your name, age, gender, postcode and contact details. [</w:t>
      </w:r>
      <w:r w:rsidRPr="00651692">
        <w:rPr>
          <w:highlight w:val="yellow"/>
        </w:rPr>
        <w:t>It may also include financial information, including your credit card information</w:t>
      </w:r>
      <w:r>
        <w:t>.]</w:t>
      </w:r>
    </w:p>
    <w:p w14:paraId="579A9D9E" w14:textId="77777777" w:rsidR="00B72A2D" w:rsidRDefault="00B72A2D" w:rsidP="00D3549F">
      <w:pPr>
        <w:pStyle w:val="AllensHeading1"/>
        <w:numPr>
          <w:ilvl w:val="0"/>
          <w:numId w:val="0"/>
        </w:numPr>
        <w:ind w:left="709" w:hanging="709"/>
      </w:pPr>
      <w:r>
        <w:rPr>
          <w:noProof/>
        </w:rPr>
        <mc:AlternateContent>
          <mc:Choice Requires="wps">
            <w:drawing>
              <wp:anchor distT="0" distB="0" distL="114300" distR="114300" simplePos="0" relativeHeight="251667456" behindDoc="0" locked="0" layoutInCell="1" allowOverlap="1" wp14:anchorId="4E0F04C5" wp14:editId="3136D6B4">
                <wp:simplePos x="0" y="0"/>
                <wp:positionH relativeFrom="column">
                  <wp:posOffset>-19050</wp:posOffset>
                </wp:positionH>
                <wp:positionV relativeFrom="paragraph">
                  <wp:posOffset>330200</wp:posOffset>
                </wp:positionV>
                <wp:extent cx="1828800" cy="1828800"/>
                <wp:effectExtent l="0" t="0" r="0" b="5080"/>
                <wp:wrapSquare wrapText="bothSides"/>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rgbClr val="DAE0E4"/>
                        </a:solidFill>
                        <a:ln w="6350">
                          <a:noFill/>
                        </a:ln>
                        <a:effectLst/>
                      </wps:spPr>
                      <wps:txbx>
                        <w:txbxContent>
                          <w:p w14:paraId="5C6E87CD" w14:textId="77777777" w:rsidR="00B72A2D" w:rsidRPr="00A05B8E" w:rsidRDefault="00B72A2D" w:rsidP="00C65345">
                            <w:pPr>
                              <w:rPr>
                                <w:b/>
                                <w:color w:val="0074BF"/>
                              </w:rPr>
                            </w:pPr>
                            <w:r w:rsidRPr="00A05B8E">
                              <w:rPr>
                                <w:b/>
                                <w:color w:val="0074BF"/>
                              </w:rPr>
                              <w:t xml:space="preserve">Guidance note </w:t>
                            </w:r>
                          </w:p>
                          <w:p w14:paraId="175CBDAF" w14:textId="77777777" w:rsidR="00B72A2D" w:rsidRPr="00A05B8E" w:rsidRDefault="00B72A2D" w:rsidP="00C65345">
                            <w:pPr>
                              <w:rPr>
                                <w:b/>
                                <w:color w:val="0074BF"/>
                              </w:rPr>
                            </w:pPr>
                            <w:r w:rsidRPr="00A05B8E">
                              <w:rPr>
                                <w:b/>
                                <w:color w:val="0074BF"/>
                              </w:rPr>
                              <w:t>What kinds of personal information do you collect?</w:t>
                            </w:r>
                          </w:p>
                          <w:p w14:paraId="5BE59FDD" w14:textId="77777777" w:rsidR="00B72A2D" w:rsidRPr="00C838CA" w:rsidRDefault="00B72A2D" w:rsidP="00C65345">
                            <w:r w:rsidRPr="00C65345">
                              <w:t>Consider the types of information collect</w:t>
                            </w:r>
                            <w:r>
                              <w:t>ed</w:t>
                            </w:r>
                            <w:r w:rsidRPr="00C65345">
                              <w:t xml:space="preserve"> and </w:t>
                            </w:r>
                            <w:r>
                              <w:t>in what circumstances personal information is collected</w:t>
                            </w:r>
                            <w:r w:rsidRPr="00C65345">
                              <w:t xml:space="preserve">. </w:t>
                            </w:r>
                            <w:r>
                              <w:t>You may need to remove, add to or adapt the categories of information set out below, depending on what is collected.</w:t>
                            </w:r>
                          </w:p>
                        </w:txbxContent>
                      </wps:txbx>
                      <wps:bodyPr rot="0" spcFirstLastPara="0" vertOverflow="overflow" horzOverflow="overflow" vert="horz" wrap="none" lIns="91440" tIns="0" rIns="91440" bIns="45720" numCol="1" spcCol="0" rtlCol="0" fromWordArt="0" anchor="t" anchorCtr="0" forceAA="0" compatLnSpc="1">
                        <a:prstTxWarp prst="textNoShape">
                          <a:avLst/>
                        </a:prstTxWarp>
                        <a:spAutoFit/>
                      </wps:bodyPr>
                    </wps:wsp>
                  </a:graphicData>
                </a:graphic>
              </wp:anchor>
            </w:drawing>
          </mc:Choice>
          <mc:Fallback>
            <w:pict>
              <v:shape w14:anchorId="4E0F04C5" id="Text Box 1" o:spid="_x0000_s1028" type="#_x0000_t202" style="position:absolute;left:0;text-align:left;margin-left:-1.5pt;margin-top:26pt;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" fillcolor="#dae0e4" stroked="f" strokeweight=".5pt">
                <v:textbox style="mso-fit-shape-to-text:t" inset=",0">
                  <w:txbxContent>
                    <w:p w14:paraId="5C6E87CD" w14:textId="77777777" w:rsidR="00B72A2D" w:rsidRPr="00A05B8E" w:rsidRDefault="00B72A2D" w:rsidP="00C65345">
                      <w:pPr>
                        <w:rPr>
                          <w:b/>
                          <w:color w:val="0074BF"/>
                        </w:rPr>
                      </w:pPr>
                      <w:r w:rsidRPr="00A05B8E">
                        <w:rPr>
                          <w:b/>
                          <w:color w:val="0074BF"/>
                        </w:rPr>
                        <w:t xml:space="preserve">Guidance note </w:t>
                      </w:r>
                    </w:p>
                    <w:p w14:paraId="175CBDAF" w14:textId="77777777" w:rsidR="00B72A2D" w:rsidRPr="00A05B8E" w:rsidRDefault="00B72A2D" w:rsidP="00C65345">
                      <w:pPr>
                        <w:rPr>
                          <w:b/>
                          <w:color w:val="0074BF"/>
                        </w:rPr>
                      </w:pPr>
                      <w:r w:rsidRPr="00A05B8E">
                        <w:rPr>
                          <w:b/>
                          <w:color w:val="0074BF"/>
                        </w:rPr>
                        <w:t>What kinds of personal information do you collect?</w:t>
                      </w:r>
                    </w:p>
                    <w:p w14:paraId="5BE59FDD" w14:textId="77777777" w:rsidR="00B72A2D" w:rsidRPr="00C838CA" w:rsidRDefault="00B72A2D" w:rsidP="00C65345">
                      <w:r w:rsidRPr="00C65345">
                        <w:t>Consider the types of information collect</w:t>
                      </w:r>
                      <w:r>
                        <w:t>ed</w:t>
                      </w:r>
                      <w:r w:rsidRPr="00C65345">
                        <w:t xml:space="preserve"> and </w:t>
                      </w:r>
                      <w:r>
                        <w:t>in what circumstances personal information is collected</w:t>
                      </w:r>
                      <w:r w:rsidRPr="00C65345">
                        <w:t xml:space="preserve">. </w:t>
                      </w:r>
                      <w:r>
                        <w:t>You may need to remove, add to or adapt the categories of information set out below, depending on what is collected.</w:t>
                      </w:r>
                    </w:p>
                  </w:txbxContent>
                </v:textbox>
                <w10:wrap type="square"/>
              </v:shape>
            </w:pict>
          </mc:Fallback>
        </mc:AlternateContent>
      </w:r>
      <w:r>
        <w:t>What personal information do we collect?</w:t>
      </w:r>
    </w:p>
    <w:p w14:paraId="619D909C" w14:textId="77777777" w:rsidR="00B72A2D" w:rsidRDefault="00B72A2D" w:rsidP="00D3549F">
      <w:r>
        <w:t>We may collect the following types of personal information:</w:t>
      </w:r>
    </w:p>
    <w:p w14:paraId="74C1A52F" w14:textId="77777777" w:rsidR="00B72A2D" w:rsidRDefault="00B72A2D" w:rsidP="00335B70">
      <w:pPr>
        <w:pStyle w:val="Bullet1"/>
      </w:pPr>
      <w:r>
        <w:t>name;</w:t>
      </w:r>
    </w:p>
    <w:p w14:paraId="43EAE739" w14:textId="77777777" w:rsidR="00B72A2D" w:rsidRDefault="00B72A2D" w:rsidP="00335B70">
      <w:pPr>
        <w:pStyle w:val="Bullet1"/>
      </w:pPr>
      <w:r>
        <w:t>mailing or street address;</w:t>
      </w:r>
    </w:p>
    <w:p w14:paraId="25B545F5" w14:textId="77777777" w:rsidR="00B72A2D" w:rsidRDefault="00B72A2D" w:rsidP="00335B70">
      <w:pPr>
        <w:pStyle w:val="Bullet1"/>
      </w:pPr>
      <w:r>
        <w:t>email address;</w:t>
      </w:r>
    </w:p>
    <w:p w14:paraId="36499016" w14:textId="77777777" w:rsidR="00B72A2D" w:rsidRDefault="00B72A2D" w:rsidP="00335B70">
      <w:pPr>
        <w:pStyle w:val="Bullet1"/>
      </w:pPr>
      <w:r>
        <w:t>telephone number and other contact details;</w:t>
      </w:r>
    </w:p>
    <w:p w14:paraId="3F296BCB" w14:textId="77777777" w:rsidR="00B72A2D" w:rsidRDefault="00B72A2D" w:rsidP="00335B70">
      <w:pPr>
        <w:pStyle w:val="Bullet1"/>
      </w:pPr>
      <w:r>
        <w:t>age or date of birth;</w:t>
      </w:r>
    </w:p>
    <w:p w14:paraId="33190F62" w14:textId="77777777" w:rsidR="00B72A2D" w:rsidRDefault="00B72A2D" w:rsidP="00335B70">
      <w:pPr>
        <w:pStyle w:val="Bullet1"/>
      </w:pPr>
      <w:r>
        <w:t>credit card information;</w:t>
      </w:r>
    </w:p>
    <w:p w14:paraId="636FE4C3" w14:textId="77777777" w:rsidR="00B72A2D" w:rsidRDefault="00B72A2D" w:rsidP="00335B70">
      <w:pPr>
        <w:pStyle w:val="Bullet1"/>
      </w:pPr>
      <w:r>
        <w:rPr>
          <w:lang w:val="en"/>
        </w:rPr>
        <w:t xml:space="preserve">your </w:t>
      </w:r>
      <w:r w:rsidRPr="00094AE7">
        <w:rPr>
          <w:lang w:val="en"/>
        </w:rPr>
        <w:t>device ID, device type, geo-location information, computer and connection information, statistics on page views, traffic to and from the sites, ad data, IP address and standard web log information</w:t>
      </w:r>
      <w:r>
        <w:rPr>
          <w:lang w:val="en"/>
        </w:rPr>
        <w:t>;</w:t>
      </w:r>
    </w:p>
    <w:p w14:paraId="56A7F597" w14:textId="77777777" w:rsidR="00B72A2D" w:rsidRDefault="00B72A2D" w:rsidP="00335B70">
      <w:pPr>
        <w:pStyle w:val="Bullet1"/>
      </w:pPr>
      <w:r>
        <w:t>details of the products and services we have provided to you or that you have enquired about, including any additional information necessary to deliver those products and services and respond to your enquiries;</w:t>
      </w:r>
    </w:p>
    <w:p w14:paraId="04857927" w14:textId="77777777" w:rsidR="00B72A2D" w:rsidRDefault="00B72A2D" w:rsidP="00335B70">
      <w:pPr>
        <w:pStyle w:val="Bullet1"/>
      </w:pPr>
      <w:r>
        <w:t>any additional information relating to you that you provide to us directly through our website or app or indirectly through your use of our website or app or online presence or through other websites or accounts from which you permit us to collect information;</w:t>
      </w:r>
    </w:p>
    <w:p w14:paraId="0F8571BC" w14:textId="77777777" w:rsidR="00B72A2D" w:rsidRDefault="00B72A2D" w:rsidP="00335B70">
      <w:pPr>
        <w:pStyle w:val="Bullet1"/>
      </w:pPr>
      <w:r>
        <w:t>information you provide to us through customer surveys; or</w:t>
      </w:r>
    </w:p>
    <w:p w14:paraId="0D69055A" w14:textId="77777777" w:rsidR="00B72A2D" w:rsidRDefault="00B72A2D" w:rsidP="00335B70">
      <w:pPr>
        <w:pStyle w:val="Bullet1"/>
      </w:pPr>
      <w:r>
        <w:rPr>
          <w:noProof/>
        </w:rPr>
        <w:lastRenderedPageBreak/>
        <mc:AlternateContent>
          <mc:Choice Requires="wps">
            <w:drawing>
              <wp:anchor distT="0" distB="0" distL="114300" distR="114300" simplePos="0" relativeHeight="251696128" behindDoc="0" locked="0" layoutInCell="1" allowOverlap="1" wp14:anchorId="1FD788C4" wp14:editId="2AA684B9">
                <wp:simplePos x="0" y="0"/>
                <wp:positionH relativeFrom="column">
                  <wp:posOffset>-12065</wp:posOffset>
                </wp:positionH>
                <wp:positionV relativeFrom="paragraph">
                  <wp:posOffset>344805</wp:posOffset>
                </wp:positionV>
                <wp:extent cx="1828800" cy="1336040"/>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1828800" cy="1336040"/>
                        </a:xfrm>
                        <a:prstGeom prst="rect">
                          <a:avLst/>
                        </a:prstGeom>
                        <a:solidFill>
                          <a:srgbClr val="DAE0E4"/>
                        </a:solidFill>
                        <a:ln w="6350">
                          <a:noFill/>
                        </a:ln>
                        <a:effectLst/>
                      </wps:spPr>
                      <wps:txbx>
                        <w:txbxContent>
                          <w:p w14:paraId="1F9A25C3" w14:textId="77777777" w:rsidR="00B72A2D" w:rsidRPr="00A05B8E" w:rsidRDefault="00B72A2D" w:rsidP="00ED414D">
                            <w:pPr>
                              <w:rPr>
                                <w:b/>
                                <w:color w:val="0074BF"/>
                              </w:rPr>
                            </w:pPr>
                            <w:r w:rsidRPr="00A05B8E">
                              <w:rPr>
                                <w:b/>
                                <w:color w:val="0074BF"/>
                              </w:rPr>
                              <w:t>Guidance note</w:t>
                            </w:r>
                          </w:p>
                          <w:p w14:paraId="77A75C6A" w14:textId="77777777" w:rsidR="00B72A2D" w:rsidRPr="00A05B8E" w:rsidRDefault="00B72A2D" w:rsidP="00ED414D">
                            <w:pPr>
                              <w:rPr>
                                <w:b/>
                                <w:color w:val="0074BF"/>
                              </w:rPr>
                            </w:pPr>
                            <w:r w:rsidRPr="00A05B8E">
                              <w:rPr>
                                <w:b/>
                                <w:color w:val="0074BF"/>
                              </w:rPr>
                              <w:t>How do you collect personal information? From whom is it collected?</w:t>
                            </w:r>
                          </w:p>
                          <w:p w14:paraId="6A913FA6" w14:textId="77777777" w:rsidR="00B72A2D" w:rsidRDefault="00B72A2D" w:rsidP="00ED414D">
                            <w:pPr>
                              <w:tabs>
                                <w:tab w:val="left" w:pos="993"/>
                              </w:tabs>
                            </w:pPr>
                            <w:r w:rsidRPr="003F6416">
                              <w:t xml:space="preserve">Consider how </w:t>
                            </w:r>
                            <w:r>
                              <w:t xml:space="preserve">you </w:t>
                            </w:r>
                            <w:r w:rsidRPr="003F6416">
                              <w:t xml:space="preserve">collect personal information. </w:t>
                            </w:r>
                            <w:r>
                              <w:t xml:space="preserve">Is it </w:t>
                            </w:r>
                            <w:r w:rsidRPr="003F6416">
                              <w:t>collect</w:t>
                            </w:r>
                            <w:r>
                              <w:t>ed</w:t>
                            </w:r>
                            <w:r w:rsidRPr="003F6416">
                              <w:t xml:space="preserve"> directly from individuals? How </w:t>
                            </w:r>
                            <w:r>
                              <w:t xml:space="preserve">is </w:t>
                            </w:r>
                            <w:r w:rsidRPr="003F6416">
                              <w:t>that information</w:t>
                            </w:r>
                            <w:r>
                              <w:t xml:space="preserve"> obtained</w:t>
                            </w:r>
                            <w:r w:rsidRPr="003F6416">
                              <w:t xml:space="preserve"> (</w:t>
                            </w:r>
                            <w:proofErr w:type="spellStart"/>
                            <w:r>
                              <w:t>eg</w:t>
                            </w:r>
                            <w:proofErr w:type="spellEnd"/>
                            <w:r>
                              <w:t xml:space="preserve"> </w:t>
                            </w:r>
                            <w:r w:rsidRPr="003F6416">
                              <w:t>thro</w:t>
                            </w:r>
                            <w:r>
                              <w:t>ugh apps, websites, emails etc)?</w:t>
                            </w:r>
                            <w:r w:rsidRPr="003F6416">
                              <w:t xml:space="preserve"> </w:t>
                            </w:r>
                            <w:r>
                              <w:t xml:space="preserve">Is </w:t>
                            </w:r>
                            <w:r w:rsidRPr="003F6416">
                              <w:t xml:space="preserve">personal information </w:t>
                            </w:r>
                            <w:r>
                              <w:t xml:space="preserve">collected </w:t>
                            </w:r>
                            <w:r w:rsidRPr="003F6416">
                              <w:t>about individuals from third parties (</w:t>
                            </w:r>
                            <w:proofErr w:type="spellStart"/>
                            <w:r w:rsidRPr="003F6416">
                              <w:t>eg</w:t>
                            </w:r>
                            <w:proofErr w:type="spellEnd"/>
                            <w:r w:rsidRPr="003F6416">
                              <w:t xml:space="preserve"> purchasing lists from marketing organisations)</w:t>
                            </w:r>
                            <w:r>
                              <w:t>?</w:t>
                            </w:r>
                          </w:p>
                        </w:txbxContent>
                      </wps:txbx>
                      <wps:bodyPr rot="0" spcFirstLastPara="0" vertOverflow="overflow" horzOverflow="overflow" vert="horz" wrap="none" lIns="91440" tIns="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FD788C4" id="Text Box 17" o:spid="_x0000_s1029" type="#_x0000_t202" style="position:absolute;left:0;text-align:left;margin-left:-.95pt;margin-top:27.15pt;width:2in;height:105.2pt;z-index:2516961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" fillcolor="#dae0e4" stroked="f" strokeweight=".5pt">
                <v:textbox inset=",0">
                  <w:txbxContent>
                    <w:p w14:paraId="1F9A25C3" w14:textId="77777777" w:rsidR="00B72A2D" w:rsidRPr="00A05B8E" w:rsidRDefault="00B72A2D" w:rsidP="00ED414D">
                      <w:pPr>
                        <w:rPr>
                          <w:b/>
                          <w:color w:val="0074BF"/>
                        </w:rPr>
                      </w:pPr>
                      <w:r w:rsidRPr="00A05B8E">
                        <w:rPr>
                          <w:b/>
                          <w:color w:val="0074BF"/>
                        </w:rPr>
                        <w:t>Guidance note</w:t>
                      </w:r>
                    </w:p>
                    <w:p w14:paraId="77A75C6A" w14:textId="77777777" w:rsidR="00B72A2D" w:rsidRPr="00A05B8E" w:rsidRDefault="00B72A2D" w:rsidP="00ED414D">
                      <w:pPr>
                        <w:rPr>
                          <w:b/>
                          <w:color w:val="0074BF"/>
                        </w:rPr>
                      </w:pPr>
                      <w:r w:rsidRPr="00A05B8E">
                        <w:rPr>
                          <w:b/>
                          <w:color w:val="0074BF"/>
                        </w:rPr>
                        <w:t>How do you collect personal information? From whom is it collected?</w:t>
                      </w:r>
                    </w:p>
                    <w:p w14:paraId="6A913FA6" w14:textId="77777777" w:rsidR="00B72A2D" w:rsidRDefault="00B72A2D" w:rsidP="00ED414D">
                      <w:pPr>
                        <w:tabs>
                          <w:tab w:val="left" w:pos="993"/>
                        </w:tabs>
                      </w:pPr>
                      <w:r w:rsidRPr="003F6416">
                        <w:t xml:space="preserve">Consider how </w:t>
                      </w:r>
                      <w:r>
                        <w:t xml:space="preserve">you </w:t>
                      </w:r>
                      <w:r w:rsidRPr="003F6416">
                        <w:t xml:space="preserve">collect personal information. </w:t>
                      </w:r>
                      <w:r>
                        <w:t xml:space="preserve">Is it </w:t>
                      </w:r>
                      <w:r w:rsidRPr="003F6416">
                        <w:t>collect</w:t>
                      </w:r>
                      <w:r>
                        <w:t>ed</w:t>
                      </w:r>
                      <w:r w:rsidRPr="003F6416">
                        <w:t xml:space="preserve"> directly from individuals? How </w:t>
                      </w:r>
                      <w:r>
                        <w:t xml:space="preserve">is </w:t>
                      </w:r>
                      <w:r w:rsidRPr="003F6416">
                        <w:t>that information</w:t>
                      </w:r>
                      <w:r>
                        <w:t xml:space="preserve"> obtained</w:t>
                      </w:r>
                      <w:r w:rsidRPr="003F6416">
                        <w:t xml:space="preserve"> (</w:t>
                      </w:r>
                      <w:proofErr w:type="spellStart"/>
                      <w:r>
                        <w:t>eg</w:t>
                      </w:r>
                      <w:proofErr w:type="spellEnd"/>
                      <w:r>
                        <w:t xml:space="preserve"> </w:t>
                      </w:r>
                      <w:r w:rsidRPr="003F6416">
                        <w:t>thro</w:t>
                      </w:r>
                      <w:r>
                        <w:t>ugh apps, websites, emails etc)?</w:t>
                      </w:r>
                      <w:r w:rsidRPr="003F6416">
                        <w:t xml:space="preserve"> </w:t>
                      </w:r>
                      <w:r>
                        <w:t xml:space="preserve">Is </w:t>
                      </w:r>
                      <w:r w:rsidRPr="003F6416">
                        <w:t xml:space="preserve">personal information </w:t>
                      </w:r>
                      <w:r>
                        <w:t xml:space="preserve">collected </w:t>
                      </w:r>
                      <w:r w:rsidRPr="003F6416">
                        <w:t>about individuals from third parties (</w:t>
                      </w:r>
                      <w:proofErr w:type="spellStart"/>
                      <w:r w:rsidRPr="003F6416">
                        <w:t>eg</w:t>
                      </w:r>
                      <w:proofErr w:type="spellEnd"/>
                      <w:r w:rsidRPr="003F6416">
                        <w:t xml:space="preserve"> purchasing lists from marketing organisations)</w:t>
                      </w:r>
                      <w:r>
                        <w:t>?</w:t>
                      </w:r>
                    </w:p>
                  </w:txbxContent>
                </v:textbox>
                <w10:wrap type="square"/>
              </v:shape>
            </w:pict>
          </mc:Fallback>
        </mc:AlternateContent>
      </w:r>
      <w:r>
        <w:t xml:space="preserve">any other personal information that may be required in order to facilitate your dealings with us. </w:t>
      </w:r>
    </w:p>
    <w:p w14:paraId="10FF0F30" w14:textId="77777777" w:rsidR="00B72A2D" w:rsidRPr="00554832" w:rsidRDefault="00B72A2D" w:rsidP="00D3549F">
      <w:pPr>
        <w:rPr>
          <w:rFonts w:cs="Arial"/>
        </w:rPr>
      </w:pPr>
      <w:r>
        <w:t xml:space="preserve">We may collect </w:t>
      </w:r>
      <w:r w:rsidRPr="00554832">
        <w:rPr>
          <w:rFonts w:cs="Arial"/>
        </w:rPr>
        <w:t xml:space="preserve">these types of personal information either directly from you, or from third parties. We may collect this information when you: </w:t>
      </w:r>
    </w:p>
    <w:p w14:paraId="23F64E79" w14:textId="77777777" w:rsidR="00B72A2D" w:rsidRPr="00554832" w:rsidRDefault="00B72A2D" w:rsidP="00335B70">
      <w:pPr>
        <w:pStyle w:val="Bullet1"/>
      </w:pPr>
      <w:r w:rsidRPr="00554832">
        <w:t>register on our website or app;</w:t>
      </w:r>
    </w:p>
    <w:p w14:paraId="3B2D4DFA" w14:textId="77777777" w:rsidR="00B72A2D" w:rsidRPr="00554832" w:rsidRDefault="00B72A2D" w:rsidP="00335B70">
      <w:pPr>
        <w:pStyle w:val="Bullet1"/>
      </w:pPr>
      <w:r w:rsidRPr="00554832">
        <w:t>communicate with us through</w:t>
      </w:r>
      <w:r w:rsidRPr="00554832">
        <w:rPr>
          <w:lang w:val="en"/>
        </w:rPr>
        <w:t xml:space="preserve"> correspondence, chats, email, or </w:t>
      </w:r>
      <w:r>
        <w:rPr>
          <w:lang w:val="en"/>
        </w:rPr>
        <w:t>when you share information with us</w:t>
      </w:r>
      <w:r w:rsidRPr="00554832">
        <w:rPr>
          <w:lang w:val="en"/>
        </w:rPr>
        <w:t xml:space="preserve"> from other social applications, services or websites;</w:t>
      </w:r>
    </w:p>
    <w:p w14:paraId="54153760" w14:textId="77777777" w:rsidR="00B72A2D" w:rsidRPr="00554832" w:rsidRDefault="00B72A2D" w:rsidP="00335B70">
      <w:pPr>
        <w:pStyle w:val="Bullet1"/>
      </w:pPr>
      <w:r w:rsidRPr="00554832">
        <w:t>interact</w:t>
      </w:r>
      <w:r w:rsidRPr="00554832">
        <w:rPr>
          <w:lang w:val="en"/>
        </w:rPr>
        <w:t xml:space="preserve"> with our sites, services, content and advertising; or</w:t>
      </w:r>
    </w:p>
    <w:p w14:paraId="4CFA499F" w14:textId="77777777" w:rsidR="00B72A2D" w:rsidRPr="00554832" w:rsidRDefault="00B72A2D" w:rsidP="00335B70">
      <w:pPr>
        <w:pStyle w:val="Bullet1"/>
      </w:pPr>
      <w:r w:rsidRPr="00554832">
        <w:t>invest in our business or enquire as to a potential purchase in our business.</w:t>
      </w:r>
    </w:p>
    <w:p w14:paraId="38E73A3F" w14:textId="77777777" w:rsidR="00B72A2D" w:rsidRDefault="00B72A2D" w:rsidP="00D3549F">
      <w:r w:rsidRPr="00554832">
        <w:rPr>
          <w:rFonts w:cs="Arial"/>
        </w:rPr>
        <w:t>In addition, when you apply for a job or position with us we may</w:t>
      </w:r>
      <w:r w:rsidRPr="00CB6978">
        <w:t xml:space="preserve"> </w:t>
      </w:r>
      <w:r>
        <w:t xml:space="preserve">collect certain information from you (including your name, contact details, working history and relevant records checks) from any recruitment consultant, your previous employers and others who may be able to provide information to us to assist in our decision on whether or not to make you an offer of employment or engage you under a contract. </w:t>
      </w:r>
    </w:p>
    <w:p w14:paraId="19B2426E" w14:textId="77777777" w:rsidR="00B72A2D" w:rsidRPr="00236614" w:rsidRDefault="00B72A2D" w:rsidP="00236614">
      <w:r w:rsidRPr="00236614">
        <w:t>The Privacy Act contains certain exemptions in relation to certain acts undertaken in relation to employee records and related bodies corporate. Where appropriate we make use of relevant exemptions in the Act.</w:t>
      </w:r>
    </w:p>
    <w:p w14:paraId="66AB2AA2" w14:textId="77777777" w:rsidR="00B72A2D" w:rsidRDefault="00B72A2D" w:rsidP="00D3549F">
      <w:r w:rsidRPr="00236614">
        <w:t>We endeavour to collect your information directly from you. However, in some circumstances we may collect your information from third parties, such as your employer or contracting organisations, a service provider or from a publicly available record.</w:t>
      </w:r>
    </w:p>
    <w:p w14:paraId="4F8F7D4A" w14:textId="77777777" w:rsidR="00B72A2D" w:rsidRDefault="00B72A2D" w:rsidP="00D3549F">
      <w:pPr>
        <w:pStyle w:val="AllensHeading1"/>
        <w:numPr>
          <w:ilvl w:val="0"/>
          <w:numId w:val="0"/>
        </w:numPr>
        <w:ind w:left="709" w:hanging="709"/>
      </w:pPr>
      <w:r>
        <w:rPr>
          <w:noProof/>
        </w:rPr>
        <mc:AlternateContent>
          <mc:Choice Requires="wps">
            <w:drawing>
              <wp:anchor distT="0" distB="0" distL="114300" distR="114300" simplePos="0" relativeHeight="251669504" behindDoc="0" locked="0" layoutInCell="1" allowOverlap="1" wp14:anchorId="513E658D" wp14:editId="61CAC2D7">
                <wp:simplePos x="0" y="0"/>
                <wp:positionH relativeFrom="column">
                  <wp:posOffset>-12065</wp:posOffset>
                </wp:positionH>
                <wp:positionV relativeFrom="paragraph">
                  <wp:posOffset>329565</wp:posOffset>
                </wp:positionV>
                <wp:extent cx="1828800" cy="1292225"/>
                <wp:effectExtent l="0" t="0" r="0" b="3175"/>
                <wp:wrapSquare wrapText="bothSides"/>
                <wp:docPr id="6" name="Text Box 6"/>
                <wp:cNvGraphicFramePr/>
                <a:graphic xmlns:a="http://schemas.openxmlformats.org/drawingml/2006/main">
                  <a:graphicData uri="http://schemas.microsoft.com/office/word/2010/wordprocessingShape">
                    <wps:wsp>
                      <wps:cNvSpPr txBox="1"/>
                      <wps:spPr>
                        <a:xfrm>
                          <a:off x="0" y="0"/>
                          <a:ext cx="1828800" cy="1292225"/>
                        </a:xfrm>
                        <a:prstGeom prst="rect">
                          <a:avLst/>
                        </a:prstGeom>
                        <a:solidFill>
                          <a:srgbClr val="DAE0E4"/>
                        </a:solidFill>
                        <a:ln w="6350">
                          <a:noFill/>
                        </a:ln>
                        <a:effectLst/>
                      </wps:spPr>
                      <wps:txbx>
                        <w:txbxContent>
                          <w:p w14:paraId="7B8E537D" w14:textId="77777777" w:rsidR="00B72A2D" w:rsidRPr="00A05B8E" w:rsidRDefault="00B72A2D" w:rsidP="006A07FA">
                            <w:pPr>
                              <w:rPr>
                                <w:b/>
                                <w:color w:val="0074BF"/>
                              </w:rPr>
                            </w:pPr>
                            <w:r w:rsidRPr="00A05B8E">
                              <w:rPr>
                                <w:b/>
                                <w:color w:val="0074BF"/>
                              </w:rPr>
                              <w:t xml:space="preserve">Guidance note </w:t>
                            </w:r>
                          </w:p>
                          <w:p w14:paraId="1E25D02F" w14:textId="77777777" w:rsidR="00B72A2D" w:rsidRPr="00A05B8E" w:rsidRDefault="00B72A2D" w:rsidP="006A07FA">
                            <w:pPr>
                              <w:rPr>
                                <w:b/>
                                <w:color w:val="0074BF"/>
                              </w:rPr>
                            </w:pPr>
                            <w:r w:rsidRPr="00A05B8E">
                              <w:rPr>
                                <w:b/>
                                <w:color w:val="0074BF"/>
                              </w:rPr>
                              <w:t xml:space="preserve">Why do you collect personal information? </w:t>
                            </w:r>
                          </w:p>
                          <w:p w14:paraId="2BB05299" w14:textId="77777777" w:rsidR="00B72A2D" w:rsidRPr="00C838CA" w:rsidRDefault="00B72A2D" w:rsidP="006A07FA">
                            <w:r>
                              <w:t>We have set out below some common purposes for which companies collect, hold, use and disclose personal information. Please consider these purposes and either delete, amend or add to these purposes so that they reflect the purposes for which your company will use personal information.</w:t>
                            </w:r>
                          </w:p>
                        </w:txbxContent>
                      </wps:txbx>
                      <wps:bodyPr rot="0" spcFirstLastPara="0" vertOverflow="overflow" horzOverflow="overflow" vert="horz" wrap="none" lIns="91440" tIns="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3E658D" id="Text Box 6" o:spid="_x0000_s1030" type="#_x0000_t202" style="position:absolute;left:0;text-align:left;margin-left:-.95pt;margin-top:25.95pt;width:2in;height:101.75pt;z-index:2516695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" fillcolor="#dae0e4" stroked="f" strokeweight=".5pt">
                <v:textbox inset=",0">
                  <w:txbxContent>
                    <w:p w14:paraId="7B8E537D" w14:textId="77777777" w:rsidR="00B72A2D" w:rsidRPr="00A05B8E" w:rsidRDefault="00B72A2D" w:rsidP="006A07FA">
                      <w:pPr>
                        <w:rPr>
                          <w:b/>
                          <w:color w:val="0074BF"/>
                        </w:rPr>
                      </w:pPr>
                      <w:r w:rsidRPr="00A05B8E">
                        <w:rPr>
                          <w:b/>
                          <w:color w:val="0074BF"/>
                        </w:rPr>
                        <w:t xml:space="preserve">Guidance note </w:t>
                      </w:r>
                    </w:p>
                    <w:p w14:paraId="1E25D02F" w14:textId="77777777" w:rsidR="00B72A2D" w:rsidRPr="00A05B8E" w:rsidRDefault="00B72A2D" w:rsidP="006A07FA">
                      <w:pPr>
                        <w:rPr>
                          <w:b/>
                          <w:color w:val="0074BF"/>
                        </w:rPr>
                      </w:pPr>
                      <w:r w:rsidRPr="00A05B8E">
                        <w:rPr>
                          <w:b/>
                          <w:color w:val="0074BF"/>
                        </w:rPr>
                        <w:t xml:space="preserve">Why do you collect personal information? </w:t>
                      </w:r>
                    </w:p>
                    <w:p w14:paraId="2BB05299" w14:textId="77777777" w:rsidR="00B72A2D" w:rsidRPr="00C838CA" w:rsidRDefault="00B72A2D" w:rsidP="006A07FA">
                      <w:r>
                        <w:t>We have set out below some common purposes for which companies collect, hold, use and disclose personal information. Please consider these purposes and either delete, amend or add to these purposes so that they reflect the purposes for which your company will use personal information.</w:t>
                      </w:r>
                    </w:p>
                  </w:txbxContent>
                </v:textbox>
                <w10:wrap type="square"/>
              </v:shape>
            </w:pict>
          </mc:Fallback>
        </mc:AlternateContent>
      </w:r>
      <w:r>
        <w:t>Why do we collect, use and disclose personal information?</w:t>
      </w:r>
    </w:p>
    <w:p w14:paraId="4EC66410" w14:textId="77777777" w:rsidR="00B72A2D" w:rsidRDefault="00B72A2D" w:rsidP="00D3549F">
      <w:r>
        <w:t>We may collect, hold, use and disclose your personal information for the following purposes:</w:t>
      </w:r>
    </w:p>
    <w:p w14:paraId="2BF98E09" w14:textId="77777777" w:rsidR="00B72A2D" w:rsidRPr="004B156D" w:rsidRDefault="00B72A2D" w:rsidP="00240215">
      <w:pPr>
        <w:pStyle w:val="Bullet1"/>
        <w:rPr>
          <w:lang w:val="en"/>
        </w:rPr>
      </w:pPr>
      <w:r w:rsidRPr="004B156D">
        <w:rPr>
          <w:lang w:val="en"/>
        </w:rPr>
        <w:t>to enable you to access and use our [</w:t>
      </w:r>
      <w:r w:rsidRPr="004B156D">
        <w:rPr>
          <w:highlight w:val="yellow"/>
          <w:lang w:val="en"/>
        </w:rPr>
        <w:t>website | services | app</w:t>
      </w:r>
      <w:r w:rsidRPr="004B156D">
        <w:rPr>
          <w:lang w:val="en"/>
        </w:rPr>
        <w:t>];</w:t>
      </w:r>
    </w:p>
    <w:p w14:paraId="1FCAA90B" w14:textId="77777777" w:rsidR="00B72A2D" w:rsidRPr="004B156D" w:rsidRDefault="00B72A2D" w:rsidP="00240215">
      <w:pPr>
        <w:pStyle w:val="Bullet1"/>
        <w:rPr>
          <w:lang w:val="en"/>
        </w:rPr>
      </w:pPr>
      <w:r w:rsidRPr="004B156D">
        <w:rPr>
          <w:lang w:val="en"/>
        </w:rPr>
        <w:t xml:space="preserve">to operate, protect, improve and </w:t>
      </w:r>
      <w:proofErr w:type="spellStart"/>
      <w:r w:rsidRPr="004B156D">
        <w:rPr>
          <w:lang w:val="en"/>
        </w:rPr>
        <w:t>optimise</w:t>
      </w:r>
      <w:proofErr w:type="spellEnd"/>
      <w:r w:rsidRPr="004B156D">
        <w:rPr>
          <w:lang w:val="en"/>
        </w:rPr>
        <w:t xml:space="preserve"> our [</w:t>
      </w:r>
      <w:r w:rsidRPr="004B156D">
        <w:rPr>
          <w:highlight w:val="yellow"/>
          <w:lang w:val="en"/>
        </w:rPr>
        <w:t>website | services | app</w:t>
      </w:r>
      <w:r w:rsidRPr="004B156D">
        <w:rPr>
          <w:lang w:val="en"/>
        </w:rPr>
        <w:t>], business and our users’ experience, such as to perform analytics, conduct research and for advertising and marketing;</w:t>
      </w:r>
    </w:p>
    <w:p w14:paraId="3CC3C032" w14:textId="77777777" w:rsidR="00B72A2D" w:rsidRPr="004B156D" w:rsidRDefault="00B72A2D" w:rsidP="00240215">
      <w:pPr>
        <w:pStyle w:val="Bullet1"/>
        <w:rPr>
          <w:lang w:val="en"/>
        </w:rPr>
      </w:pPr>
      <w:r w:rsidRPr="004B156D">
        <w:rPr>
          <w:lang w:val="en"/>
        </w:rPr>
        <w:t>to send you service, support and administrative messages, reminders, technical notices, updates, security alerts, and information requested by you;</w:t>
      </w:r>
    </w:p>
    <w:p w14:paraId="3CB116A8" w14:textId="77777777" w:rsidR="00B72A2D" w:rsidRPr="004B156D" w:rsidRDefault="00B72A2D" w:rsidP="00240215">
      <w:pPr>
        <w:pStyle w:val="Bullet1"/>
        <w:rPr>
          <w:lang w:val="en"/>
        </w:rPr>
      </w:pPr>
      <w:r w:rsidRPr="004B156D">
        <w:rPr>
          <w:lang w:val="en"/>
        </w:rPr>
        <w:t>to send you marketing and promotional messages and other information that may be of interest to you, including information sent</w:t>
      </w:r>
      <w:r>
        <w:rPr>
          <w:lang w:val="en"/>
        </w:rPr>
        <w:t xml:space="preserve"> by, or</w:t>
      </w:r>
      <w:r w:rsidRPr="004B156D">
        <w:rPr>
          <w:lang w:val="en"/>
        </w:rPr>
        <w:t xml:space="preserve"> on behalf of</w:t>
      </w:r>
      <w:r>
        <w:rPr>
          <w:lang w:val="en"/>
        </w:rPr>
        <w:t>,</w:t>
      </w:r>
      <w:r w:rsidRPr="004B156D">
        <w:rPr>
          <w:lang w:val="en"/>
        </w:rPr>
        <w:t xml:space="preserve"> our business partners that we think you may find interesting;</w:t>
      </w:r>
    </w:p>
    <w:p w14:paraId="70BEF25C" w14:textId="77777777" w:rsidR="00B72A2D" w:rsidRPr="004B156D" w:rsidRDefault="00B72A2D" w:rsidP="00240215">
      <w:pPr>
        <w:pStyle w:val="Bullet1"/>
        <w:rPr>
          <w:lang w:val="en"/>
        </w:rPr>
      </w:pPr>
      <w:r w:rsidRPr="004B156D">
        <w:rPr>
          <w:lang w:val="en"/>
        </w:rPr>
        <w:t>to administer rewards, surveys, contests, or other promotional activities or events sponsored or managed by us or our business partners;</w:t>
      </w:r>
    </w:p>
    <w:p w14:paraId="6864B0A0" w14:textId="77777777" w:rsidR="00B72A2D" w:rsidRPr="00236614" w:rsidRDefault="00B72A2D">
      <w:pPr>
        <w:pStyle w:val="Bullet1"/>
        <w:rPr>
          <w:lang w:val="en"/>
        </w:rPr>
      </w:pPr>
      <w:r w:rsidRPr="00236614">
        <w:rPr>
          <w:lang w:val="en"/>
        </w:rPr>
        <w:lastRenderedPageBreak/>
        <w:t>as part of a sale or transfer of assets or other corporate transaction;</w:t>
      </w:r>
    </w:p>
    <w:p w14:paraId="79D8D80B" w14:textId="77777777" w:rsidR="00B72A2D" w:rsidRPr="004B156D" w:rsidRDefault="00B72A2D" w:rsidP="00240215">
      <w:pPr>
        <w:pStyle w:val="Bullet1"/>
        <w:rPr>
          <w:lang w:val="en"/>
        </w:rPr>
      </w:pPr>
      <w:r w:rsidRPr="004B156D">
        <w:rPr>
          <w:lang w:val="en"/>
        </w:rPr>
        <w:t>to comply with our legal obligations, resolve any disputes that we may have with any of our users, and enforce our agreements with third parties; and</w:t>
      </w:r>
    </w:p>
    <w:p w14:paraId="0EE509BF" w14:textId="77777777" w:rsidR="00B72A2D" w:rsidRDefault="00B72A2D" w:rsidP="00240215">
      <w:pPr>
        <w:pStyle w:val="Bullet1"/>
        <w:rPr>
          <w:lang w:val="en"/>
        </w:rPr>
      </w:pPr>
      <w:r w:rsidRPr="004B156D">
        <w:rPr>
          <w:lang w:val="en"/>
        </w:rPr>
        <w:t xml:space="preserve">to consider your employment application. </w:t>
      </w:r>
    </w:p>
    <w:p w14:paraId="03B39FA9" w14:textId="77777777" w:rsidR="00B72A2D" w:rsidRDefault="00B72A2D" w:rsidP="00FA408E">
      <w:pPr>
        <w:pStyle w:val="Bullet1"/>
        <w:numPr>
          <w:ilvl w:val="0"/>
          <w:numId w:val="0"/>
        </w:numPr>
        <w:rPr>
          <w:lang w:val="en"/>
        </w:rPr>
      </w:pPr>
      <w:r>
        <w:rPr>
          <w:lang w:val="en"/>
        </w:rPr>
        <w:t xml:space="preserve">We may also disclose your personal information to a trusted third party who also holds other information about you. This third party may combine that information in order to enable it and us to develop </w:t>
      </w:r>
      <w:proofErr w:type="spellStart"/>
      <w:r>
        <w:rPr>
          <w:lang w:val="en"/>
        </w:rPr>
        <w:t>anonymised</w:t>
      </w:r>
      <w:proofErr w:type="spellEnd"/>
      <w:r>
        <w:rPr>
          <w:lang w:val="en"/>
        </w:rPr>
        <w:t xml:space="preserve"> consumer insights so that we can better understand your preferences and interests, </w:t>
      </w:r>
      <w:proofErr w:type="spellStart"/>
      <w:r>
        <w:rPr>
          <w:lang w:val="en"/>
        </w:rPr>
        <w:t>personalise</w:t>
      </w:r>
      <w:proofErr w:type="spellEnd"/>
      <w:r>
        <w:rPr>
          <w:lang w:val="en"/>
        </w:rPr>
        <w:t xml:space="preserve"> your experience and enhance the products and services that you receive.</w:t>
      </w:r>
    </w:p>
    <w:p w14:paraId="1D00BD82" w14:textId="77777777" w:rsidR="00B72A2D" w:rsidRDefault="00B72A2D">
      <w:pPr>
        <w:spacing w:before="0" w:line="240" w:lineRule="auto"/>
        <w:rPr>
          <w:lang w:val="en"/>
        </w:rPr>
      </w:pPr>
    </w:p>
    <w:p w14:paraId="4072F706" w14:textId="77777777" w:rsidR="00B72A2D" w:rsidRPr="004B156D" w:rsidRDefault="00B72A2D" w:rsidP="00A46D15">
      <w:pPr>
        <w:spacing w:before="0" w:line="240" w:lineRule="auto"/>
        <w:rPr>
          <w:lang w:val="en"/>
        </w:rPr>
      </w:pPr>
      <w:r>
        <w:rPr>
          <w:lang w:val="en"/>
        </w:rPr>
        <w:br w:type="page"/>
      </w:r>
    </w:p>
    <w:p w14:paraId="157B7002" w14:textId="77777777" w:rsidR="00B72A2D" w:rsidRDefault="00B72A2D" w:rsidP="00A46D15">
      <w:pPr>
        <w:pStyle w:val="AllensHeading1"/>
        <w:numPr>
          <w:ilvl w:val="0"/>
          <w:numId w:val="0"/>
        </w:numPr>
      </w:pPr>
      <w:r>
        <w:lastRenderedPageBreak/>
        <w:t>Do we use your personal information for direct marketing?</w:t>
      </w:r>
    </w:p>
    <w:p w14:paraId="3B84B380" w14:textId="77777777" w:rsidR="00B72A2D" w:rsidRDefault="00B72A2D" w:rsidP="00D3549F">
      <w:r>
        <w:rPr>
          <w:noProof/>
        </w:rPr>
        <mc:AlternateContent>
          <mc:Choice Requires="wps">
            <w:drawing>
              <wp:anchor distT="0" distB="0" distL="114300" distR="114300" simplePos="0" relativeHeight="251683840" behindDoc="0" locked="0" layoutInCell="1" allowOverlap="1" wp14:anchorId="3AA18C2C" wp14:editId="628B3432">
                <wp:simplePos x="0" y="0"/>
                <wp:positionH relativeFrom="column">
                  <wp:posOffset>-20955</wp:posOffset>
                </wp:positionH>
                <wp:positionV relativeFrom="paragraph">
                  <wp:posOffset>130810</wp:posOffset>
                </wp:positionV>
                <wp:extent cx="5890260" cy="182880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5890260" cy="1828800"/>
                        </a:xfrm>
                        <a:prstGeom prst="rect">
                          <a:avLst/>
                        </a:prstGeom>
                        <a:solidFill>
                          <a:srgbClr val="DAE0E4"/>
                        </a:solidFill>
                        <a:ln w="6350">
                          <a:noFill/>
                        </a:ln>
                        <a:effectLst/>
                      </wps:spPr>
                      <wps:txbx>
                        <w:txbxContent>
                          <w:p w14:paraId="6C4DA8AD" w14:textId="77777777" w:rsidR="00B72A2D" w:rsidRPr="00A05B8E" w:rsidRDefault="00B72A2D" w:rsidP="00746469">
                            <w:pPr>
                              <w:rPr>
                                <w:b/>
                                <w:color w:val="0074BF"/>
                              </w:rPr>
                            </w:pPr>
                            <w:r w:rsidRPr="00A05B8E">
                              <w:rPr>
                                <w:b/>
                                <w:color w:val="0074BF"/>
                              </w:rPr>
                              <w:t>Guidance note</w:t>
                            </w:r>
                          </w:p>
                          <w:p w14:paraId="7A4CD74D" w14:textId="77777777" w:rsidR="00B72A2D" w:rsidRPr="00A05B8E" w:rsidRDefault="00B72A2D" w:rsidP="00746469">
                            <w:pPr>
                              <w:rPr>
                                <w:b/>
                                <w:color w:val="0074BF"/>
                              </w:rPr>
                            </w:pPr>
                            <w:r w:rsidRPr="00A05B8E">
                              <w:rPr>
                                <w:b/>
                                <w:color w:val="0074BF"/>
                              </w:rPr>
                              <w:t>Using personal information for direct marketing</w:t>
                            </w:r>
                          </w:p>
                          <w:p w14:paraId="70EC98E2" w14:textId="77777777" w:rsidR="00B72A2D" w:rsidRDefault="00B72A2D" w:rsidP="00746469">
                            <w:r w:rsidRPr="003F6416">
                              <w:t xml:space="preserve">There are specific rules regulating the use of personal information for direct marketing (including under the Spam Act and the Privacy Act). If direct marketing forms a large part of </w:t>
                            </w:r>
                            <w:r>
                              <w:t xml:space="preserve">your </w:t>
                            </w:r>
                            <w:r w:rsidRPr="003F6416">
                              <w:t xml:space="preserve">business, or </w:t>
                            </w:r>
                            <w:r>
                              <w:t xml:space="preserve">you </w:t>
                            </w:r>
                            <w:r w:rsidRPr="003F6416">
                              <w:t>may disclose personal information to third parties for direct marketing, all legal compliance issues</w:t>
                            </w:r>
                            <w:r>
                              <w:t xml:space="preserve"> should be considered</w:t>
                            </w:r>
                            <w:r w:rsidRPr="003F6416">
                              <w:t>. Although direct marketing i</w:t>
                            </w:r>
                            <w:r>
                              <w:t>s covered in the section above '</w:t>
                            </w:r>
                            <w:r w:rsidRPr="003F6416">
                              <w:t>Why do we collect, use an</w:t>
                            </w:r>
                            <w:r>
                              <w:t>d disclose personal information?',</w:t>
                            </w:r>
                            <w:r w:rsidRPr="003F6416">
                              <w:t xml:space="preserve"> if </w:t>
                            </w:r>
                            <w:r>
                              <w:t xml:space="preserve">you are </w:t>
                            </w:r>
                            <w:r w:rsidRPr="003F6416">
                              <w:t xml:space="preserve">relying heavily on direct marketing for some aspect of </w:t>
                            </w:r>
                            <w:r>
                              <w:t xml:space="preserve">your </w:t>
                            </w:r>
                            <w:r w:rsidRPr="003F6416">
                              <w:t>business</w:t>
                            </w:r>
                            <w:r>
                              <w:t>,</w:t>
                            </w:r>
                            <w:r w:rsidRPr="003F6416">
                              <w:t xml:space="preserve"> we recommend as best practice including a separate section detailing how </w:t>
                            </w:r>
                            <w:r>
                              <w:t xml:space="preserve">you </w:t>
                            </w:r>
                            <w:r w:rsidRPr="003F6416">
                              <w:t xml:space="preserve">use personal information for direct marketing and the ways a user may </w:t>
                            </w:r>
                            <w:r>
                              <w:t xml:space="preserve">opt-in or opt-out of receiving marketing communications. </w:t>
                            </w:r>
                          </w:p>
                          <w:p w14:paraId="3FB2164E" w14:textId="77777777" w:rsidR="00B72A2D" w:rsidRPr="003F6416" w:rsidRDefault="00B72A2D" w:rsidP="00746469">
                            <w:r>
                              <w:t xml:space="preserve">The </w:t>
                            </w:r>
                            <w:r w:rsidRPr="003F6416">
                              <w:t xml:space="preserve">text below </w:t>
                            </w:r>
                            <w:r>
                              <w:t xml:space="preserve">can be used </w:t>
                            </w:r>
                            <w:r w:rsidRPr="003F6416">
                              <w:t xml:space="preserve">as a base, but </w:t>
                            </w:r>
                            <w:r>
                              <w:t xml:space="preserve">should be </w:t>
                            </w:r>
                            <w:r w:rsidRPr="003F6416">
                              <w:t>amend</w:t>
                            </w:r>
                            <w:r>
                              <w:t>ed</w:t>
                            </w:r>
                            <w:r w:rsidRPr="003F6416">
                              <w:t xml:space="preserve"> to reflect </w:t>
                            </w:r>
                            <w:r>
                              <w:t xml:space="preserve">your </w:t>
                            </w:r>
                            <w:r w:rsidRPr="003F6416">
                              <w:t xml:space="preserve">specific uses of personal information as it relates to direct marketing.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A18C2C" id="Text Box 3" o:spid="_x0000_s1031" type="#_x0000_t202" style="position:absolute;margin-left:-1.65pt;margin-top:10.3pt;width:463.8pt;height:2in;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" fillcolor="#dae0e4" stroked="f" strokeweight=".5pt">
                <v:textbox style="mso-fit-shape-to-text:t" inset=",0">
                  <w:txbxContent>
                    <w:p w14:paraId="6C4DA8AD" w14:textId="77777777" w:rsidR="00B72A2D" w:rsidRPr="00A05B8E" w:rsidRDefault="00B72A2D" w:rsidP="00746469">
                      <w:pPr>
                        <w:rPr>
                          <w:b/>
                          <w:color w:val="0074BF"/>
                        </w:rPr>
                      </w:pPr>
                      <w:r w:rsidRPr="00A05B8E">
                        <w:rPr>
                          <w:b/>
                          <w:color w:val="0074BF"/>
                        </w:rPr>
                        <w:t>Guidance note</w:t>
                      </w:r>
                    </w:p>
                    <w:p w14:paraId="7A4CD74D" w14:textId="77777777" w:rsidR="00B72A2D" w:rsidRPr="00A05B8E" w:rsidRDefault="00B72A2D" w:rsidP="00746469">
                      <w:pPr>
                        <w:rPr>
                          <w:b/>
                          <w:color w:val="0074BF"/>
                        </w:rPr>
                      </w:pPr>
                      <w:r w:rsidRPr="00A05B8E">
                        <w:rPr>
                          <w:b/>
                          <w:color w:val="0074BF"/>
                        </w:rPr>
                        <w:t>Using personal information for direct marketing</w:t>
                      </w:r>
                    </w:p>
                    <w:p w14:paraId="70EC98E2" w14:textId="77777777" w:rsidR="00B72A2D" w:rsidRDefault="00B72A2D" w:rsidP="00746469">
                      <w:r w:rsidRPr="003F6416">
                        <w:t xml:space="preserve">There are specific rules regulating the use of personal information for direct marketing (including under the Spam Act and the Privacy Act). If direct marketing forms a large part of </w:t>
                      </w:r>
                      <w:r>
                        <w:t xml:space="preserve">your </w:t>
                      </w:r>
                      <w:r w:rsidRPr="003F6416">
                        <w:t xml:space="preserve">business, or </w:t>
                      </w:r>
                      <w:r>
                        <w:t xml:space="preserve">you </w:t>
                      </w:r>
                      <w:r w:rsidRPr="003F6416">
                        <w:t>may disclose personal information to third parties for direct marketing, all legal compliance issues</w:t>
                      </w:r>
                      <w:r>
                        <w:t xml:space="preserve"> should be considered</w:t>
                      </w:r>
                      <w:r w:rsidRPr="003F6416">
                        <w:t>. Although direct marketing i</w:t>
                      </w:r>
                      <w:r>
                        <w:t>s covered in the section above '</w:t>
                      </w:r>
                      <w:r w:rsidRPr="003F6416">
                        <w:t>Why do we collect, use an</w:t>
                      </w:r>
                      <w:r>
                        <w:t>d disclose personal information?',</w:t>
                      </w:r>
                      <w:r w:rsidRPr="003F6416">
                        <w:t xml:space="preserve"> if </w:t>
                      </w:r>
                      <w:r>
                        <w:t xml:space="preserve">you are </w:t>
                      </w:r>
                      <w:r w:rsidRPr="003F6416">
                        <w:t xml:space="preserve">relying heavily on direct marketing for some aspect of </w:t>
                      </w:r>
                      <w:r>
                        <w:t xml:space="preserve">your </w:t>
                      </w:r>
                      <w:r w:rsidRPr="003F6416">
                        <w:t>business</w:t>
                      </w:r>
                      <w:r>
                        <w:t>,</w:t>
                      </w:r>
                      <w:r w:rsidRPr="003F6416">
                        <w:t xml:space="preserve"> we recommend as best practice including a separate section detailing how </w:t>
                      </w:r>
                      <w:r>
                        <w:t xml:space="preserve">you </w:t>
                      </w:r>
                      <w:r w:rsidRPr="003F6416">
                        <w:t xml:space="preserve">use personal information for direct marketing and the ways a user may </w:t>
                      </w:r>
                      <w:r>
                        <w:t xml:space="preserve">opt-in or opt-out of receiving marketing communications. </w:t>
                      </w:r>
                    </w:p>
                    <w:p w14:paraId="3FB2164E" w14:textId="77777777" w:rsidR="00B72A2D" w:rsidRPr="003F6416" w:rsidRDefault="00B72A2D" w:rsidP="00746469">
                      <w:r>
                        <w:t xml:space="preserve">The </w:t>
                      </w:r>
                      <w:r w:rsidRPr="003F6416">
                        <w:t xml:space="preserve">text below </w:t>
                      </w:r>
                      <w:r>
                        <w:t xml:space="preserve">can be used </w:t>
                      </w:r>
                      <w:r w:rsidRPr="003F6416">
                        <w:t xml:space="preserve">as a base, but </w:t>
                      </w:r>
                      <w:r>
                        <w:t xml:space="preserve">should be </w:t>
                      </w:r>
                      <w:r w:rsidRPr="003F6416">
                        <w:t>amend</w:t>
                      </w:r>
                      <w:r>
                        <w:t>ed</w:t>
                      </w:r>
                      <w:r w:rsidRPr="003F6416">
                        <w:t xml:space="preserve"> to reflect </w:t>
                      </w:r>
                      <w:r>
                        <w:t xml:space="preserve">your </w:t>
                      </w:r>
                      <w:r w:rsidRPr="003F6416">
                        <w:t xml:space="preserve">specific uses of personal information as it relates to direct marketing. </w:t>
                      </w:r>
                    </w:p>
                  </w:txbxContent>
                </v:textbox>
                <w10:wrap type="square"/>
              </v:shape>
            </w:pict>
          </mc:Fallback>
        </mc:AlternateContent>
      </w:r>
      <w:r>
        <w:t>We and/or our carefully selected business partners may send you direct marketing communications and information about our [</w:t>
      </w:r>
      <w:r w:rsidRPr="00746469">
        <w:rPr>
          <w:highlight w:val="yellow"/>
        </w:rPr>
        <w:t>service | products</w:t>
      </w:r>
      <w:r>
        <w:t>]. This may take the form of emails, SMS, mail or other forms of communication, in accordance with the Spam Act and the Privacy Act. You may opt-out of receiving marketing materials from us by contacting us using the details set out below or by using the opt-out facilities provided (</w:t>
      </w:r>
      <w:proofErr w:type="spellStart"/>
      <w:r>
        <w:t>eg</w:t>
      </w:r>
      <w:proofErr w:type="spellEnd"/>
      <w:r>
        <w:t xml:space="preserve"> an unsubscribe link).</w:t>
      </w:r>
    </w:p>
    <w:p w14:paraId="6CE706DF" w14:textId="77777777" w:rsidR="00B72A2D" w:rsidRDefault="00B72A2D" w:rsidP="00D3549F">
      <w:pPr>
        <w:pStyle w:val="AllensHeading1"/>
        <w:numPr>
          <w:ilvl w:val="0"/>
          <w:numId w:val="0"/>
        </w:numPr>
        <w:ind w:left="709" w:hanging="709"/>
        <w:rPr>
          <w:lang w:val="en"/>
        </w:rPr>
      </w:pPr>
      <w:r>
        <w:rPr>
          <w:lang w:val="en"/>
        </w:rPr>
        <w:t>To whom do we disclose your personal information?</w:t>
      </w:r>
    </w:p>
    <w:p w14:paraId="75FF7CE3" w14:textId="77777777" w:rsidR="00B72A2D" w:rsidRPr="004F6980" w:rsidRDefault="00B72A2D" w:rsidP="00D3549F">
      <w:pPr>
        <w:rPr>
          <w:lang w:val="en"/>
        </w:rPr>
      </w:pPr>
      <w:r>
        <w:rPr>
          <w:noProof/>
        </w:rPr>
        <mc:AlternateContent>
          <mc:Choice Requires="wps">
            <w:drawing>
              <wp:anchor distT="0" distB="0" distL="114300" distR="114300" simplePos="0" relativeHeight="251675648" behindDoc="0" locked="0" layoutInCell="1" allowOverlap="1" wp14:anchorId="115E558F" wp14:editId="6B04F7EF">
                <wp:simplePos x="0" y="0"/>
                <wp:positionH relativeFrom="column">
                  <wp:posOffset>2540</wp:posOffset>
                </wp:positionH>
                <wp:positionV relativeFrom="paragraph">
                  <wp:posOffset>11430</wp:posOffset>
                </wp:positionV>
                <wp:extent cx="1828800" cy="1828800"/>
                <wp:effectExtent l="0" t="0" r="0" b="1270"/>
                <wp:wrapSquare wrapText="bothSides"/>
                <wp:docPr id="2" name="Text Box 2"/>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rgbClr val="DAE0E4"/>
                        </a:solidFill>
                        <a:ln w="6350">
                          <a:noFill/>
                        </a:ln>
                        <a:effectLst/>
                      </wps:spPr>
                      <wps:txbx>
                        <w:txbxContent>
                          <w:p w14:paraId="7D5485FC" w14:textId="77777777" w:rsidR="00B72A2D" w:rsidRPr="00A05B8E" w:rsidRDefault="00B72A2D" w:rsidP="00E503C8">
                            <w:pPr>
                              <w:rPr>
                                <w:b/>
                                <w:color w:val="0074BF"/>
                              </w:rPr>
                            </w:pPr>
                            <w:r w:rsidRPr="00A05B8E">
                              <w:rPr>
                                <w:b/>
                                <w:color w:val="0074BF"/>
                              </w:rPr>
                              <w:t xml:space="preserve">Guidance note </w:t>
                            </w:r>
                          </w:p>
                          <w:p w14:paraId="2EA50504" w14:textId="77777777" w:rsidR="00B72A2D" w:rsidRPr="00A05B8E" w:rsidRDefault="00B72A2D" w:rsidP="00E503C8">
                            <w:pPr>
                              <w:rPr>
                                <w:b/>
                                <w:color w:val="0074BF"/>
                              </w:rPr>
                            </w:pPr>
                            <w:r w:rsidRPr="00A05B8E">
                              <w:rPr>
                                <w:b/>
                                <w:color w:val="0074BF"/>
                              </w:rPr>
                              <w:t>To whom do you disclose personal information? Where is the personal information stored? Who else might have access to personal information?</w:t>
                            </w:r>
                          </w:p>
                          <w:p w14:paraId="0BBE36A9" w14:textId="77777777" w:rsidR="00B72A2D" w:rsidRPr="003F6416" w:rsidRDefault="00B72A2D" w:rsidP="00E503C8">
                            <w:r w:rsidRPr="003F6416">
                              <w:t xml:space="preserve">Please consider all the entities </w:t>
                            </w:r>
                            <w:r>
                              <w:t>to which</w:t>
                            </w:r>
                            <w:r w:rsidRPr="003F6416">
                              <w:t xml:space="preserve"> </w:t>
                            </w:r>
                            <w:r>
                              <w:t xml:space="preserve">you </w:t>
                            </w:r>
                            <w:r w:rsidRPr="003F6416">
                              <w:t>may disclose personal information and amend the list below to reflect the</w:t>
                            </w:r>
                            <w:r>
                              <w:t>se</w:t>
                            </w:r>
                            <w:r w:rsidRPr="003F6416">
                              <w:t xml:space="preserve"> entities. These can, where similar, be grouped together (</w:t>
                            </w:r>
                            <w:proofErr w:type="spellStart"/>
                            <w:r>
                              <w:t>eg</w:t>
                            </w:r>
                            <w:proofErr w:type="spellEnd"/>
                            <w:r>
                              <w:t xml:space="preserve"> 't</w:t>
                            </w:r>
                            <w:r w:rsidRPr="003F6416">
                              <w:t>hird party supp</w:t>
                            </w:r>
                            <w:r>
                              <w:t>liers and service providers'). 'Disclose'</w:t>
                            </w:r>
                            <w:r w:rsidRPr="003F6416">
                              <w:t xml:space="preserve"> does not just </w:t>
                            </w:r>
                            <w:r>
                              <w:t>refer to the transfer of information. You will also need to consider who has access to the personal information that you hold (</w:t>
                            </w:r>
                            <w:proofErr w:type="spellStart"/>
                            <w:r>
                              <w:t>eg</w:t>
                            </w:r>
                            <w:proofErr w:type="spellEnd"/>
                            <w:r>
                              <w:t xml:space="preserve"> outsourced helpdesk services) and who might be storing that personal information (</w:t>
                            </w:r>
                            <w:proofErr w:type="spellStart"/>
                            <w:r>
                              <w:t>eg</w:t>
                            </w:r>
                            <w:proofErr w:type="spellEnd"/>
                            <w:r>
                              <w:t xml:space="preserve"> cloud storage providers). P</w:t>
                            </w:r>
                            <w:r w:rsidRPr="003F6416">
                              <w:t>lease consider these types of disclosure and include these types of entities</w:t>
                            </w:r>
                            <w:r>
                              <w:t>,</w:t>
                            </w:r>
                            <w:r w:rsidRPr="003F6416">
                              <w:t xml:space="preserve"> where relevant.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15E558F" id="Text Box 2" o:spid="_x0000_s1032" type="#_x0000_t202" style="position:absolute;margin-left:.2pt;margin-top:.9pt;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" fillcolor="#dae0e4" stroked="f" strokeweight=".5pt">
                <v:textbox style="mso-fit-shape-to-text:t">
                  <w:txbxContent>
                    <w:p w14:paraId="7D5485FC" w14:textId="77777777" w:rsidR="00B72A2D" w:rsidRPr="00A05B8E" w:rsidRDefault="00B72A2D" w:rsidP="00E503C8">
                      <w:pPr>
                        <w:rPr>
                          <w:b/>
                          <w:color w:val="0074BF"/>
                        </w:rPr>
                      </w:pPr>
                      <w:r w:rsidRPr="00A05B8E">
                        <w:rPr>
                          <w:b/>
                          <w:color w:val="0074BF"/>
                        </w:rPr>
                        <w:t xml:space="preserve">Guidance note </w:t>
                      </w:r>
                    </w:p>
                    <w:p w14:paraId="2EA50504" w14:textId="77777777" w:rsidR="00B72A2D" w:rsidRPr="00A05B8E" w:rsidRDefault="00B72A2D" w:rsidP="00E503C8">
                      <w:pPr>
                        <w:rPr>
                          <w:b/>
                          <w:color w:val="0074BF"/>
                        </w:rPr>
                      </w:pPr>
                      <w:r w:rsidRPr="00A05B8E">
                        <w:rPr>
                          <w:b/>
                          <w:color w:val="0074BF"/>
                        </w:rPr>
                        <w:t>To whom do you disclose personal information? Where is the personal information stored? Who else might have access to personal information?</w:t>
                      </w:r>
                    </w:p>
                    <w:p w14:paraId="0BBE36A9" w14:textId="77777777" w:rsidR="00B72A2D" w:rsidRPr="003F6416" w:rsidRDefault="00B72A2D" w:rsidP="00E503C8">
                      <w:r w:rsidRPr="003F6416">
                        <w:t xml:space="preserve">Please consider all the entities </w:t>
                      </w:r>
                      <w:r>
                        <w:t>to which</w:t>
                      </w:r>
                      <w:r w:rsidRPr="003F6416">
                        <w:t xml:space="preserve"> </w:t>
                      </w:r>
                      <w:r>
                        <w:t xml:space="preserve">you </w:t>
                      </w:r>
                      <w:r w:rsidRPr="003F6416">
                        <w:t>may disclose personal information and amend the list below to reflect the</w:t>
                      </w:r>
                      <w:r>
                        <w:t>se</w:t>
                      </w:r>
                      <w:r w:rsidRPr="003F6416">
                        <w:t xml:space="preserve"> entities. These can, where similar, be grouped together (</w:t>
                      </w:r>
                      <w:proofErr w:type="spellStart"/>
                      <w:r>
                        <w:t>eg</w:t>
                      </w:r>
                      <w:proofErr w:type="spellEnd"/>
                      <w:r>
                        <w:t xml:space="preserve"> 't</w:t>
                      </w:r>
                      <w:r w:rsidRPr="003F6416">
                        <w:t>hird party supp</w:t>
                      </w:r>
                      <w:r>
                        <w:t>liers and service providers'). 'Disclose'</w:t>
                      </w:r>
                      <w:r w:rsidRPr="003F6416">
                        <w:t xml:space="preserve"> does not just </w:t>
                      </w:r>
                      <w:r>
                        <w:t>refer to the transfer of information. You will also need to consider who has access to the personal information that you hold (</w:t>
                      </w:r>
                      <w:proofErr w:type="spellStart"/>
                      <w:r>
                        <w:t>eg</w:t>
                      </w:r>
                      <w:proofErr w:type="spellEnd"/>
                      <w:r>
                        <w:t xml:space="preserve"> outsourced helpdesk services) and who might be storing that personal information (</w:t>
                      </w:r>
                      <w:proofErr w:type="spellStart"/>
                      <w:r>
                        <w:t>eg</w:t>
                      </w:r>
                      <w:proofErr w:type="spellEnd"/>
                      <w:r>
                        <w:t xml:space="preserve"> cloud storage providers). P</w:t>
                      </w:r>
                      <w:r w:rsidRPr="003F6416">
                        <w:t>lease consider these types of disclosure and include these types of entities</w:t>
                      </w:r>
                      <w:r>
                        <w:t>,</w:t>
                      </w:r>
                      <w:r w:rsidRPr="003F6416">
                        <w:t xml:space="preserve"> where relevant. </w:t>
                      </w:r>
                    </w:p>
                  </w:txbxContent>
                </v:textbox>
                <w10:wrap type="square"/>
              </v:shape>
            </w:pict>
          </mc:Fallback>
        </mc:AlternateContent>
      </w:r>
      <w:r>
        <w:rPr>
          <w:lang w:val="en"/>
        </w:rPr>
        <w:t>We may disclose personal information for the purposes described in this privacy policy to:</w:t>
      </w:r>
    </w:p>
    <w:p w14:paraId="6567159C" w14:textId="77777777" w:rsidR="00B72A2D" w:rsidRDefault="00B72A2D" w:rsidP="00335B70">
      <w:pPr>
        <w:pStyle w:val="Bullet1"/>
        <w:rPr>
          <w:lang w:val="en"/>
        </w:rPr>
      </w:pPr>
      <w:r>
        <w:rPr>
          <w:lang w:val="en"/>
        </w:rPr>
        <w:t>our employees and related bodies corporate;</w:t>
      </w:r>
    </w:p>
    <w:p w14:paraId="3EB4F955" w14:textId="77777777" w:rsidR="00B72A2D" w:rsidRDefault="00B72A2D" w:rsidP="00335B70">
      <w:pPr>
        <w:pStyle w:val="Bullet1"/>
        <w:rPr>
          <w:lang w:val="en"/>
        </w:rPr>
      </w:pPr>
      <w:r>
        <w:rPr>
          <w:lang w:val="en"/>
        </w:rPr>
        <w:t>third party suppliers and service providers (including providers for the operation of our websites and/or our business or in connection with providing our products and services to you);</w:t>
      </w:r>
    </w:p>
    <w:p w14:paraId="3FCE0ECA" w14:textId="77777777" w:rsidR="00B72A2D" w:rsidRDefault="00B72A2D" w:rsidP="00335B70">
      <w:pPr>
        <w:pStyle w:val="Bullet1"/>
        <w:rPr>
          <w:lang w:val="en"/>
        </w:rPr>
      </w:pPr>
      <w:r>
        <w:rPr>
          <w:lang w:val="en"/>
        </w:rPr>
        <w:t>professional advisers, dealers and agents;</w:t>
      </w:r>
    </w:p>
    <w:p w14:paraId="5F1A3E36" w14:textId="77777777" w:rsidR="00B72A2D" w:rsidRDefault="00B72A2D" w:rsidP="00335B70">
      <w:pPr>
        <w:pStyle w:val="Bullet1"/>
        <w:rPr>
          <w:lang w:val="en"/>
        </w:rPr>
      </w:pPr>
      <w:r>
        <w:rPr>
          <w:lang w:val="en"/>
        </w:rPr>
        <w:t>payment systems operators (</w:t>
      </w:r>
      <w:proofErr w:type="spellStart"/>
      <w:r>
        <w:rPr>
          <w:lang w:val="en"/>
        </w:rPr>
        <w:t>eg</w:t>
      </w:r>
      <w:proofErr w:type="spellEnd"/>
      <w:r>
        <w:rPr>
          <w:lang w:val="en"/>
        </w:rPr>
        <w:t xml:space="preserve"> merchants receiving card payments); </w:t>
      </w:r>
    </w:p>
    <w:p w14:paraId="0CD18DDD" w14:textId="77777777" w:rsidR="00B72A2D" w:rsidRDefault="00B72A2D" w:rsidP="00335B70">
      <w:pPr>
        <w:pStyle w:val="Bullet1"/>
        <w:rPr>
          <w:lang w:val="en"/>
        </w:rPr>
      </w:pPr>
      <w:r>
        <w:rPr>
          <w:lang w:val="en"/>
        </w:rPr>
        <w:t>our existing or potential agents, business partners or partners;</w:t>
      </w:r>
    </w:p>
    <w:p w14:paraId="5E3C0E81" w14:textId="77777777" w:rsidR="00B72A2D" w:rsidRDefault="00B72A2D" w:rsidP="00335B70">
      <w:pPr>
        <w:pStyle w:val="Bullet1"/>
        <w:rPr>
          <w:lang w:val="en"/>
        </w:rPr>
      </w:pPr>
      <w:r>
        <w:rPr>
          <w:lang w:val="en"/>
        </w:rPr>
        <w:t>our sponsors or promoters of any competition that we conduct via our services;</w:t>
      </w:r>
    </w:p>
    <w:p w14:paraId="4105660C" w14:textId="77777777" w:rsidR="00B72A2D" w:rsidRDefault="00B72A2D" w:rsidP="00335B70">
      <w:pPr>
        <w:pStyle w:val="Bullet1"/>
        <w:rPr>
          <w:lang w:val="en"/>
        </w:rPr>
      </w:pPr>
      <w:r>
        <w:rPr>
          <w:lang w:val="en"/>
        </w:rPr>
        <w:t>anyone to whom our assets or businesses (or any part of them) are transferred;</w:t>
      </w:r>
    </w:p>
    <w:p w14:paraId="0728A584" w14:textId="77777777" w:rsidR="00B72A2D" w:rsidRPr="00DF1EA4" w:rsidRDefault="00B72A2D" w:rsidP="00335B70">
      <w:pPr>
        <w:pStyle w:val="Bullet1"/>
        <w:rPr>
          <w:lang w:val="en"/>
        </w:rPr>
      </w:pPr>
      <w:r>
        <w:rPr>
          <w:lang w:val="en"/>
        </w:rPr>
        <w:t xml:space="preserve">specific third parties </w:t>
      </w:r>
      <w:r w:rsidRPr="00554832">
        <w:t>authorised</w:t>
      </w:r>
      <w:r>
        <w:rPr>
          <w:lang w:val="en"/>
        </w:rPr>
        <w:t xml:space="preserve"> by you to receive information held by us; and/or</w:t>
      </w:r>
    </w:p>
    <w:p w14:paraId="3D62738C" w14:textId="77777777" w:rsidR="00B72A2D" w:rsidRDefault="00B72A2D" w:rsidP="00335B70">
      <w:pPr>
        <w:pStyle w:val="Bullet1"/>
        <w:rPr>
          <w:lang w:val="en"/>
        </w:rPr>
      </w:pPr>
      <w:r>
        <w:rPr>
          <w:lang w:val="en"/>
        </w:rPr>
        <w:t xml:space="preserve">other persons, including government agencies, regulatory bodies and law enforcement agencies, or as required, </w:t>
      </w:r>
      <w:r w:rsidRPr="00554832">
        <w:t>authorised</w:t>
      </w:r>
      <w:r>
        <w:rPr>
          <w:lang w:val="en"/>
        </w:rPr>
        <w:t xml:space="preserve"> or permitted by law.</w:t>
      </w:r>
    </w:p>
    <w:p w14:paraId="04F79D5A" w14:textId="77777777" w:rsidR="00B72A2D" w:rsidRPr="00E67E13" w:rsidRDefault="00B72A2D" w:rsidP="00D3549F">
      <w:pPr>
        <w:pStyle w:val="AllensHeading1"/>
        <w:numPr>
          <w:ilvl w:val="0"/>
          <w:numId w:val="0"/>
        </w:numPr>
        <w:ind w:left="709" w:hanging="709"/>
        <w:rPr>
          <w:lang w:val="en"/>
        </w:rPr>
      </w:pPr>
      <w:r>
        <w:rPr>
          <w:lang w:val="en"/>
        </w:rPr>
        <w:lastRenderedPageBreak/>
        <w:t>Disclosure of personal information outside Australia</w:t>
      </w:r>
    </w:p>
    <w:p w14:paraId="2A5C30DB" w14:textId="77777777" w:rsidR="00B72A2D" w:rsidRDefault="00B72A2D" w:rsidP="00D3549F">
      <w:pPr>
        <w:pStyle w:val="Bullet1"/>
        <w:numPr>
          <w:ilvl w:val="0"/>
          <w:numId w:val="0"/>
        </w:numPr>
        <w:rPr>
          <w:lang w:val="en"/>
        </w:rPr>
      </w:pPr>
      <w:r>
        <w:rPr>
          <w:noProof/>
        </w:rPr>
        <mc:AlternateContent>
          <mc:Choice Requires="wps">
            <w:drawing>
              <wp:anchor distT="0" distB="0" distL="114300" distR="114300" simplePos="0" relativeHeight="251677696" behindDoc="0" locked="0" layoutInCell="1" allowOverlap="1" wp14:anchorId="38A87360" wp14:editId="315F04EA">
                <wp:simplePos x="0" y="0"/>
                <wp:positionH relativeFrom="column">
                  <wp:posOffset>-20955</wp:posOffset>
                </wp:positionH>
                <wp:positionV relativeFrom="paragraph">
                  <wp:posOffset>168910</wp:posOffset>
                </wp:positionV>
                <wp:extent cx="5951855" cy="1828800"/>
                <wp:effectExtent l="0" t="0" r="0" b="2540"/>
                <wp:wrapSquare wrapText="bothSides"/>
                <wp:docPr id="8" name="Text Box 8"/>
                <wp:cNvGraphicFramePr/>
                <a:graphic xmlns:a="http://schemas.openxmlformats.org/drawingml/2006/main">
                  <a:graphicData uri="http://schemas.microsoft.com/office/word/2010/wordprocessingShape">
                    <wps:wsp>
                      <wps:cNvSpPr txBox="1"/>
                      <wps:spPr>
                        <a:xfrm>
                          <a:off x="0" y="0"/>
                          <a:ext cx="5951855" cy="1828800"/>
                        </a:xfrm>
                        <a:prstGeom prst="rect">
                          <a:avLst/>
                        </a:prstGeom>
                        <a:solidFill>
                          <a:srgbClr val="DAE0E4"/>
                        </a:solidFill>
                        <a:ln w="6350">
                          <a:noFill/>
                        </a:ln>
                        <a:effectLst/>
                      </wps:spPr>
                      <wps:txbx>
                        <w:txbxContent>
                          <w:p w14:paraId="0B8942AA" w14:textId="77777777" w:rsidR="00B72A2D" w:rsidRPr="00A05B8E" w:rsidRDefault="00B72A2D" w:rsidP="008F2EFE">
                            <w:pPr>
                              <w:rPr>
                                <w:b/>
                                <w:color w:val="0074BF"/>
                              </w:rPr>
                            </w:pPr>
                            <w:r w:rsidRPr="00A05B8E">
                              <w:rPr>
                                <w:b/>
                                <w:color w:val="0074BF"/>
                              </w:rPr>
                              <w:t>Guidance note</w:t>
                            </w:r>
                          </w:p>
                          <w:p w14:paraId="2BCF242A" w14:textId="77777777" w:rsidR="00B72A2D" w:rsidRPr="00A05B8E" w:rsidRDefault="00B72A2D" w:rsidP="008F2EFE">
                            <w:pPr>
                              <w:rPr>
                                <w:b/>
                                <w:color w:val="0074BF"/>
                              </w:rPr>
                            </w:pPr>
                            <w:r w:rsidRPr="00A05B8E">
                              <w:rPr>
                                <w:b/>
                                <w:color w:val="0074BF"/>
                              </w:rPr>
                              <w:t>Do you disclose/transfer/store personal information outside of Australia? Or do entities outside of Australia have access to personal information collected by the company?</w:t>
                            </w:r>
                          </w:p>
                          <w:p w14:paraId="44AB1FC5" w14:textId="77777777" w:rsidR="00B72A2D" w:rsidRPr="003F6416" w:rsidRDefault="00B72A2D" w:rsidP="008F2EFE">
                            <w:r w:rsidRPr="003F6416">
                              <w:t>Under APP 1</w:t>
                            </w:r>
                            <w:r>
                              <w:t>,</w:t>
                            </w:r>
                            <w:r w:rsidRPr="003F6416">
                              <w:t xml:space="preserve"> </w:t>
                            </w:r>
                            <w:r>
                              <w:t xml:space="preserve">you </w:t>
                            </w:r>
                            <w:r w:rsidRPr="003F6416">
                              <w:t xml:space="preserve">must </w:t>
                            </w:r>
                            <w:r>
                              <w:t>state</w:t>
                            </w:r>
                            <w:r w:rsidRPr="003F6416">
                              <w:t xml:space="preserve"> whether </w:t>
                            </w:r>
                            <w:r>
                              <w:t xml:space="preserve">you </w:t>
                            </w:r>
                            <w:r w:rsidRPr="003F6416">
                              <w:t>disclose</w:t>
                            </w:r>
                            <w:r>
                              <w:t xml:space="preserve"> personal information to people/</w:t>
                            </w:r>
                            <w:r w:rsidRPr="003F6416">
                              <w:t xml:space="preserve">entities outside of Australia and, if </w:t>
                            </w:r>
                            <w:r>
                              <w:t xml:space="preserve">you do, </w:t>
                            </w:r>
                            <w:r w:rsidRPr="003F6416">
                              <w:t xml:space="preserve">the countries where those recipients are likely to be located. If </w:t>
                            </w:r>
                            <w:r>
                              <w:t xml:space="preserve">you do </w:t>
                            </w:r>
                            <w:r w:rsidRPr="003F6416">
                              <w:t>disclose</w:t>
                            </w:r>
                            <w:r>
                              <w:t>,</w:t>
                            </w:r>
                            <w:r w:rsidRPr="003F6416">
                              <w:t xml:space="preserve"> transfer</w:t>
                            </w:r>
                            <w:r>
                              <w:t xml:space="preserve"> and/or</w:t>
                            </w:r>
                            <w:r w:rsidRPr="003F6416">
                              <w:t xml:space="preserve"> store personal information outside of Australia, </w:t>
                            </w:r>
                            <w:r>
                              <w:t xml:space="preserve">or if an overseas entity can access your personal information, </w:t>
                            </w:r>
                            <w:r w:rsidRPr="003F6416">
                              <w:t xml:space="preserve">please include the statement set out below. </w:t>
                            </w:r>
                            <w:r>
                              <w:t>For example, you may need to ask your cloud service provider where it stores your personal information, or where your IT service providers are operating from and whether they may access, and record, the personal information.</w:t>
                            </w:r>
                          </w:p>
                          <w:p w14:paraId="73EEB177" w14:textId="77777777" w:rsidR="00B72A2D" w:rsidRPr="003F6416" w:rsidRDefault="00B72A2D" w:rsidP="008F2EFE">
                            <w:r w:rsidRPr="003F6416">
                              <w:t>The first sentence of paragraph two below (</w:t>
                            </w:r>
                            <w:r w:rsidRPr="00773D55">
                              <w:rPr>
                                <w:highlight w:val="yellow"/>
                              </w:rPr>
                              <w:t>highlighted in yellow</w:t>
                            </w:r>
                            <w:r w:rsidRPr="003F6416">
                              <w:t xml:space="preserve">) has been included so that </w:t>
                            </w:r>
                            <w:r>
                              <w:t xml:space="preserve">you </w:t>
                            </w:r>
                            <w:r w:rsidRPr="003F6416">
                              <w:t xml:space="preserve">may seek to rely on the informed consent exception in APP 8 in relation to cross border disclosure. This would mean that </w:t>
                            </w:r>
                            <w:r>
                              <w:t xml:space="preserve">you </w:t>
                            </w:r>
                            <w:r w:rsidRPr="003F6416">
                              <w:t>would not have deemed liability under s</w:t>
                            </w:r>
                            <w:r>
                              <w:t>ection</w:t>
                            </w:r>
                            <w:r w:rsidRPr="003F6416">
                              <w:t xml:space="preserve"> 16C of the Privacy Act for the acts or practices of the overseas recipients. However, the alternative would be to remove the sentence and state that </w:t>
                            </w:r>
                            <w:r>
                              <w:t xml:space="preserve">you </w:t>
                            </w:r>
                            <w:r w:rsidRPr="003F6416">
                              <w:t xml:space="preserve">will take reasonable steps to </w:t>
                            </w:r>
                            <w:r>
                              <w:t>ensure that the overseas recipient will not breach the APPs and, in that case, you would have deemed liability</w:t>
                            </w:r>
                            <w:r w:rsidRPr="003F6416">
                              <w:t>. We note that</w:t>
                            </w:r>
                            <w:r>
                              <w:t>,</w:t>
                            </w:r>
                            <w:r w:rsidRPr="003F6416">
                              <w:t xml:space="preserve"> generally</w:t>
                            </w:r>
                            <w:r>
                              <w:t>,</w:t>
                            </w:r>
                            <w:r w:rsidRPr="003F6416">
                              <w:t xml:space="preserve"> Australian businesses have taken the option to accept deemed liability </w:t>
                            </w:r>
                            <w:r>
                              <w:t>rather than taking the informed consent route, as it is seen as onerous to obtain the informed consent and also because it sends an un</w:t>
                            </w:r>
                            <w:r w:rsidRPr="003F6416">
                              <w:t>friendly message to con</w:t>
                            </w:r>
                            <w:r>
                              <w:t>sumers.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8A87360" id="Text Box 8" o:spid="_x0000_s1033" type="#_x0000_t202" style="position:absolute;margin-left:-1.65pt;margin-top:13.3pt;width:468.65pt;height:2in;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" fillcolor="#dae0e4" stroked="f" strokeweight=".5pt">
                <v:textbox style="mso-fit-shape-to-text:t" inset=",0">
                  <w:txbxContent>
                    <w:p w14:paraId="0B8942AA" w14:textId="77777777" w:rsidR="00B72A2D" w:rsidRPr="00A05B8E" w:rsidRDefault="00B72A2D" w:rsidP="008F2EFE">
                      <w:pPr>
                        <w:rPr>
                          <w:b/>
                          <w:color w:val="0074BF"/>
                        </w:rPr>
                      </w:pPr>
                      <w:r w:rsidRPr="00A05B8E">
                        <w:rPr>
                          <w:b/>
                          <w:color w:val="0074BF"/>
                        </w:rPr>
                        <w:t>Guidance note</w:t>
                      </w:r>
                    </w:p>
                    <w:p w14:paraId="2BCF242A" w14:textId="77777777" w:rsidR="00B72A2D" w:rsidRPr="00A05B8E" w:rsidRDefault="00B72A2D" w:rsidP="008F2EFE">
                      <w:pPr>
                        <w:rPr>
                          <w:b/>
                          <w:color w:val="0074BF"/>
                        </w:rPr>
                      </w:pPr>
                      <w:r w:rsidRPr="00A05B8E">
                        <w:rPr>
                          <w:b/>
                          <w:color w:val="0074BF"/>
                        </w:rPr>
                        <w:t>Do you disclose/transfer/store personal information outside of Australia? Or do entities outside of Australia have access to personal information collected by the company?</w:t>
                      </w:r>
                    </w:p>
                    <w:p w14:paraId="44AB1FC5" w14:textId="77777777" w:rsidR="00B72A2D" w:rsidRPr="003F6416" w:rsidRDefault="00B72A2D" w:rsidP="008F2EFE">
                      <w:r w:rsidRPr="003F6416">
                        <w:t>Under APP 1</w:t>
                      </w:r>
                      <w:r>
                        <w:t>,</w:t>
                      </w:r>
                      <w:r w:rsidRPr="003F6416">
                        <w:t xml:space="preserve"> </w:t>
                      </w:r>
                      <w:r>
                        <w:t xml:space="preserve">you </w:t>
                      </w:r>
                      <w:r w:rsidRPr="003F6416">
                        <w:t xml:space="preserve">must </w:t>
                      </w:r>
                      <w:r>
                        <w:t>state</w:t>
                      </w:r>
                      <w:r w:rsidRPr="003F6416">
                        <w:t xml:space="preserve"> whether </w:t>
                      </w:r>
                      <w:r>
                        <w:t xml:space="preserve">you </w:t>
                      </w:r>
                      <w:r w:rsidRPr="003F6416">
                        <w:t>disclose</w:t>
                      </w:r>
                      <w:r>
                        <w:t xml:space="preserve"> personal information to people/</w:t>
                      </w:r>
                      <w:r w:rsidRPr="003F6416">
                        <w:t xml:space="preserve">entities outside of Australia and, if </w:t>
                      </w:r>
                      <w:r>
                        <w:t xml:space="preserve">you do, </w:t>
                      </w:r>
                      <w:r w:rsidRPr="003F6416">
                        <w:t xml:space="preserve">the countries where those recipients are likely to be located. If </w:t>
                      </w:r>
                      <w:r>
                        <w:t xml:space="preserve">you do </w:t>
                      </w:r>
                      <w:r w:rsidRPr="003F6416">
                        <w:t>disclose</w:t>
                      </w:r>
                      <w:r>
                        <w:t>,</w:t>
                      </w:r>
                      <w:r w:rsidRPr="003F6416">
                        <w:t xml:space="preserve"> transfer</w:t>
                      </w:r>
                      <w:r>
                        <w:t xml:space="preserve"> and/or</w:t>
                      </w:r>
                      <w:r w:rsidRPr="003F6416">
                        <w:t xml:space="preserve"> store personal information outside of Australia, </w:t>
                      </w:r>
                      <w:r>
                        <w:t xml:space="preserve">or if an overseas entity can access your personal information, </w:t>
                      </w:r>
                      <w:r w:rsidRPr="003F6416">
                        <w:t xml:space="preserve">please include the statement set out below. </w:t>
                      </w:r>
                      <w:r>
                        <w:t>For example, you may need to ask your cloud service provider where it stores your personal information, or where your IT service providers are operating from and whether they may access, and record, the personal information.</w:t>
                      </w:r>
                    </w:p>
                    <w:p w14:paraId="73EEB177" w14:textId="77777777" w:rsidR="00B72A2D" w:rsidRPr="003F6416" w:rsidRDefault="00B72A2D" w:rsidP="008F2EFE">
                      <w:r w:rsidRPr="003F6416">
                        <w:t>The first sentence of paragraph two below (</w:t>
                      </w:r>
                      <w:r w:rsidRPr="00773D55">
                        <w:rPr>
                          <w:highlight w:val="yellow"/>
                        </w:rPr>
                        <w:t>highlighted in yellow</w:t>
                      </w:r>
                      <w:r w:rsidRPr="003F6416">
                        <w:t xml:space="preserve">) has been included so that </w:t>
                      </w:r>
                      <w:r>
                        <w:t xml:space="preserve">you </w:t>
                      </w:r>
                      <w:r w:rsidRPr="003F6416">
                        <w:t xml:space="preserve">may seek to rely on the informed consent exception in APP 8 in relation to cross border disclosure. This would mean that </w:t>
                      </w:r>
                      <w:r>
                        <w:t xml:space="preserve">you </w:t>
                      </w:r>
                      <w:r w:rsidRPr="003F6416">
                        <w:t>would not have deemed liability under s</w:t>
                      </w:r>
                      <w:r>
                        <w:t>ection</w:t>
                      </w:r>
                      <w:r w:rsidRPr="003F6416">
                        <w:t xml:space="preserve"> 16C of the Privacy Act for the acts or practices of the overseas recipients. However, the alternative would be to remove the sentence and state that </w:t>
                      </w:r>
                      <w:r>
                        <w:t xml:space="preserve">you </w:t>
                      </w:r>
                      <w:r w:rsidRPr="003F6416">
                        <w:t xml:space="preserve">will take reasonable steps to </w:t>
                      </w:r>
                      <w:r>
                        <w:t>ensure that the overseas recipient will not breach the APPs and, in that case, you would have deemed liability</w:t>
                      </w:r>
                      <w:r w:rsidRPr="003F6416">
                        <w:t>. We note that</w:t>
                      </w:r>
                      <w:r>
                        <w:t>,</w:t>
                      </w:r>
                      <w:r w:rsidRPr="003F6416">
                        <w:t xml:space="preserve"> generally</w:t>
                      </w:r>
                      <w:r>
                        <w:t>,</w:t>
                      </w:r>
                      <w:r w:rsidRPr="003F6416">
                        <w:t xml:space="preserve"> Australian businesses have taken the option to accept deemed liability </w:t>
                      </w:r>
                      <w:r>
                        <w:t>rather than taking the informed consent route, as it is seen as onerous to obtain the informed consent and also because it sends an un</w:t>
                      </w:r>
                      <w:r w:rsidRPr="003F6416">
                        <w:t>friendly message to con</w:t>
                      </w:r>
                      <w:r>
                        <w:t>sumers.</w:t>
                      </w:r>
                    </w:p>
                  </w:txbxContent>
                </v:textbox>
                <w10:wrap type="square"/>
              </v:shape>
            </w:pict>
          </mc:Fallback>
        </mc:AlternateContent>
      </w:r>
      <w:r>
        <w:rPr>
          <w:lang w:val="en"/>
        </w:rPr>
        <w:t>We may disclose personal information outside of Australia to [</w:t>
      </w:r>
      <w:r w:rsidRPr="005A347D">
        <w:rPr>
          <w:highlight w:val="yellow"/>
          <w:lang w:val="en"/>
        </w:rPr>
        <w:t xml:space="preserve">insert type of entities </w:t>
      </w:r>
      <w:r>
        <w:rPr>
          <w:highlight w:val="yellow"/>
          <w:lang w:val="en"/>
        </w:rPr>
        <w:t xml:space="preserve">to which you disclose information, </w:t>
      </w:r>
      <w:proofErr w:type="spellStart"/>
      <w:r>
        <w:rPr>
          <w:highlight w:val="yellow"/>
          <w:lang w:val="en"/>
        </w:rPr>
        <w:t>eg</w:t>
      </w:r>
      <w:proofErr w:type="spellEnd"/>
      <w:r w:rsidRPr="005A347D">
        <w:rPr>
          <w:highlight w:val="yellow"/>
          <w:lang w:val="en"/>
        </w:rPr>
        <w:t xml:space="preserve"> </w:t>
      </w:r>
      <w:r>
        <w:rPr>
          <w:highlight w:val="yellow"/>
          <w:lang w:val="en"/>
        </w:rPr>
        <w:t>t</w:t>
      </w:r>
      <w:r w:rsidRPr="005A347D">
        <w:rPr>
          <w:highlight w:val="yellow"/>
          <w:lang w:val="en"/>
        </w:rPr>
        <w:t>hird party suppliers | cloud providers</w:t>
      </w:r>
      <w:r>
        <w:rPr>
          <w:lang w:val="en"/>
        </w:rPr>
        <w:t>] located in [</w:t>
      </w:r>
      <w:r w:rsidRPr="00273363">
        <w:rPr>
          <w:highlight w:val="yellow"/>
          <w:lang w:val="en"/>
        </w:rPr>
        <w:t>insert countries</w:t>
      </w:r>
      <w:r>
        <w:rPr>
          <w:lang w:val="en"/>
        </w:rPr>
        <w:t>].</w:t>
      </w:r>
    </w:p>
    <w:p w14:paraId="2DCB0D03" w14:textId="77777777" w:rsidR="00B72A2D" w:rsidRDefault="00B72A2D" w:rsidP="00D3549F">
      <w:pPr>
        <w:pStyle w:val="Bullet1"/>
        <w:numPr>
          <w:ilvl w:val="0"/>
          <w:numId w:val="0"/>
        </w:numPr>
        <w:rPr>
          <w:lang w:val="en"/>
        </w:rPr>
      </w:pPr>
      <w:r>
        <w:rPr>
          <w:lang w:val="en"/>
        </w:rPr>
        <w:t>[</w:t>
      </w:r>
      <w:r w:rsidRPr="009615E2">
        <w:rPr>
          <w:highlight w:val="yellow"/>
          <w:lang w:val="en"/>
        </w:rPr>
        <w:t>When you provide your personal information to us, you consent to the disclosure of your information outside of Australia and acknowledge that we are not required to ensure that overseas recipients handle that personal information in compliance with Australian Privacy Law.</w:t>
      </w:r>
      <w:r>
        <w:rPr>
          <w:lang w:val="en"/>
        </w:rPr>
        <w:t>] We will, however, take reasonable steps to ensure that any overseas recipient will deal with such personal information in a way that is consistent with the Australian Privacy Principles.</w:t>
      </w:r>
    </w:p>
    <w:p w14:paraId="61BF028E" w14:textId="77777777" w:rsidR="00B72A2D" w:rsidRDefault="00B72A2D" w:rsidP="00D3549F">
      <w:pPr>
        <w:pStyle w:val="AllensHeading1"/>
        <w:numPr>
          <w:ilvl w:val="0"/>
          <w:numId w:val="0"/>
        </w:numPr>
        <w:ind w:left="709" w:hanging="709"/>
      </w:pPr>
      <w:r>
        <w:t>Using our website and cookies</w:t>
      </w:r>
    </w:p>
    <w:p w14:paraId="77D1F2F3" w14:textId="77777777" w:rsidR="00B72A2D" w:rsidRDefault="00B72A2D" w:rsidP="00D3549F">
      <w:r>
        <w:rPr>
          <w:noProof/>
        </w:rPr>
        <mc:AlternateContent>
          <mc:Choice Requires="wps">
            <w:drawing>
              <wp:anchor distT="0" distB="0" distL="114300" distR="114300" simplePos="0" relativeHeight="251679744" behindDoc="0" locked="0" layoutInCell="1" allowOverlap="1" wp14:anchorId="254C5316" wp14:editId="7C1C30CE">
                <wp:simplePos x="0" y="0"/>
                <wp:positionH relativeFrom="column">
                  <wp:posOffset>-17780</wp:posOffset>
                </wp:positionH>
                <wp:positionV relativeFrom="paragraph">
                  <wp:posOffset>10160</wp:posOffset>
                </wp:positionV>
                <wp:extent cx="1828800" cy="1828800"/>
                <wp:effectExtent l="0" t="0" r="0" b="0"/>
                <wp:wrapSquare wrapText="bothSides"/>
                <wp:docPr id="9" name="Text Box 9"/>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rgbClr val="DAE0E4"/>
                        </a:solidFill>
                        <a:ln w="6350">
                          <a:noFill/>
                        </a:ln>
                        <a:effectLst/>
                      </wps:spPr>
                      <wps:txbx>
                        <w:txbxContent>
                          <w:p w14:paraId="52F9FCA1" w14:textId="77777777" w:rsidR="00B72A2D" w:rsidRPr="00A05B8E" w:rsidRDefault="00B72A2D" w:rsidP="008F2EFE">
                            <w:pPr>
                              <w:rPr>
                                <w:b/>
                                <w:color w:val="0074BF"/>
                              </w:rPr>
                            </w:pPr>
                            <w:r w:rsidRPr="00A05B8E">
                              <w:rPr>
                                <w:b/>
                                <w:color w:val="0074BF"/>
                              </w:rPr>
                              <w:t>Guidance note</w:t>
                            </w:r>
                          </w:p>
                          <w:p w14:paraId="5B5D8042" w14:textId="77777777" w:rsidR="00B72A2D" w:rsidRPr="00A05B8E" w:rsidRDefault="00B72A2D" w:rsidP="008F2EFE">
                            <w:pPr>
                              <w:rPr>
                                <w:b/>
                                <w:color w:val="0074BF"/>
                              </w:rPr>
                            </w:pPr>
                            <w:r w:rsidRPr="00A05B8E">
                              <w:rPr>
                                <w:b/>
                                <w:color w:val="0074BF"/>
                              </w:rPr>
                              <w:t>What's on your website? Does your website use cookies?</w:t>
                            </w:r>
                          </w:p>
                          <w:p w14:paraId="2D0E40AA" w14:textId="77777777" w:rsidR="00B72A2D" w:rsidRDefault="00B72A2D" w:rsidP="008F2EFE">
                            <w:r w:rsidRPr="003F6416">
                              <w:t>Please check whether the statements below accurate</w:t>
                            </w:r>
                            <w:r>
                              <w:t>ly reflect the ways in which</w:t>
                            </w:r>
                            <w:r w:rsidRPr="003F6416">
                              <w:t xml:space="preserve"> </w:t>
                            </w:r>
                            <w:r>
                              <w:t xml:space="preserve">you </w:t>
                            </w:r>
                            <w:r w:rsidRPr="003F6416">
                              <w:t xml:space="preserve">track and collect personal information through </w:t>
                            </w:r>
                            <w:r>
                              <w:t xml:space="preserve">your </w:t>
                            </w:r>
                            <w:r w:rsidRPr="003F6416">
                              <w:t xml:space="preserve">website, including </w:t>
                            </w:r>
                            <w:r>
                              <w:t xml:space="preserve">through </w:t>
                            </w:r>
                            <w:r w:rsidRPr="003F6416">
                              <w:t xml:space="preserve">cookies. </w:t>
                            </w:r>
                            <w:r>
                              <w:t xml:space="preserve">You </w:t>
                            </w:r>
                            <w:r w:rsidRPr="003F6416">
                              <w:t xml:space="preserve">may also want to consider adding further information about </w:t>
                            </w:r>
                            <w:r>
                              <w:t xml:space="preserve">your </w:t>
                            </w:r>
                            <w:r w:rsidRPr="003F6416">
                              <w:t xml:space="preserve">use of cookies or beacons if </w:t>
                            </w:r>
                            <w:r>
                              <w:t xml:space="preserve">your </w:t>
                            </w:r>
                            <w:r w:rsidRPr="003F6416">
                              <w:t>product or s</w:t>
                            </w:r>
                            <w:r>
                              <w:t>ervice relies heavily on these.</w:t>
                            </w:r>
                          </w:p>
                          <w:p w14:paraId="16D387B0" w14:textId="77777777" w:rsidR="00B72A2D" w:rsidRPr="00A46D15" w:rsidRDefault="00B72A2D" w:rsidP="008F2EFE">
                            <w:pPr>
                              <w:rPr>
                                <w:spacing w:val="-2"/>
                              </w:rPr>
                            </w:pPr>
                            <w:r w:rsidRPr="00A46D15">
                              <w:rPr>
                                <w:spacing w:val="-2"/>
                              </w:rPr>
                              <w:t>Traditionally, cookies and information obtained from cookies are not treated as personal information if they cannot identify an individual. However, with the increasing complexity of cookies and the data that may be collected by cookies, some cookies and the data collected may qualify as personal information. Please consider whether any cookies that your company uses will collect personal information.</w:t>
                            </w:r>
                          </w:p>
                        </w:txbxContent>
                      </wps:txbx>
                      <wps:bodyPr rot="0" spcFirstLastPara="0" vertOverflow="overflow" horzOverflow="overflow" vert="horz" wrap="none" lIns="91440" tIns="0" rIns="91440" bIns="45720" numCol="1" spcCol="0" rtlCol="0" fromWordArt="0" anchor="t" anchorCtr="0" forceAA="0" compatLnSpc="1">
                        <a:prstTxWarp prst="textNoShape">
                          <a:avLst/>
                        </a:prstTxWarp>
                        <a:spAutoFit/>
                      </wps:bodyPr>
                    </wps:wsp>
                  </a:graphicData>
                </a:graphic>
              </wp:anchor>
            </w:drawing>
          </mc:Choice>
          <mc:Fallback>
            <w:pict>
              <v:shape w14:anchorId="254C5316" id="Text Box 9" o:spid="_x0000_s1034" type="#_x0000_t202" style="position:absolute;margin-left:-1.4pt;margin-top:.8pt;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" fillcolor="#dae0e4" stroked="f" strokeweight=".5pt">
                <v:textbox style="mso-fit-shape-to-text:t" inset=",0">
                  <w:txbxContent>
                    <w:p w14:paraId="52F9FCA1" w14:textId="77777777" w:rsidR="00B72A2D" w:rsidRPr="00A05B8E" w:rsidRDefault="00B72A2D" w:rsidP="008F2EFE">
                      <w:pPr>
                        <w:rPr>
                          <w:b/>
                          <w:color w:val="0074BF"/>
                        </w:rPr>
                      </w:pPr>
                      <w:r w:rsidRPr="00A05B8E">
                        <w:rPr>
                          <w:b/>
                          <w:color w:val="0074BF"/>
                        </w:rPr>
                        <w:t>Guidance note</w:t>
                      </w:r>
                    </w:p>
                    <w:p w14:paraId="5B5D8042" w14:textId="77777777" w:rsidR="00B72A2D" w:rsidRPr="00A05B8E" w:rsidRDefault="00B72A2D" w:rsidP="008F2EFE">
                      <w:pPr>
                        <w:rPr>
                          <w:b/>
                          <w:color w:val="0074BF"/>
                        </w:rPr>
                      </w:pPr>
                      <w:r w:rsidRPr="00A05B8E">
                        <w:rPr>
                          <w:b/>
                          <w:color w:val="0074BF"/>
                        </w:rPr>
                        <w:t>What's on your website? Does your website use cookies?</w:t>
                      </w:r>
                    </w:p>
                    <w:p w14:paraId="2D0E40AA" w14:textId="77777777" w:rsidR="00B72A2D" w:rsidRDefault="00B72A2D" w:rsidP="008F2EFE">
                      <w:r w:rsidRPr="003F6416">
                        <w:t>Please check whether the statements below accurate</w:t>
                      </w:r>
                      <w:r>
                        <w:t>ly reflect the ways in which</w:t>
                      </w:r>
                      <w:r w:rsidRPr="003F6416">
                        <w:t xml:space="preserve"> </w:t>
                      </w:r>
                      <w:r>
                        <w:t xml:space="preserve">you </w:t>
                      </w:r>
                      <w:r w:rsidRPr="003F6416">
                        <w:t xml:space="preserve">track and collect personal information through </w:t>
                      </w:r>
                      <w:r>
                        <w:t xml:space="preserve">your </w:t>
                      </w:r>
                      <w:r w:rsidRPr="003F6416">
                        <w:t xml:space="preserve">website, including </w:t>
                      </w:r>
                      <w:r>
                        <w:t xml:space="preserve">through </w:t>
                      </w:r>
                      <w:r w:rsidRPr="003F6416">
                        <w:t xml:space="preserve">cookies. </w:t>
                      </w:r>
                      <w:r>
                        <w:t xml:space="preserve">You </w:t>
                      </w:r>
                      <w:r w:rsidRPr="003F6416">
                        <w:t xml:space="preserve">may also want to consider adding further information about </w:t>
                      </w:r>
                      <w:r>
                        <w:t xml:space="preserve">your </w:t>
                      </w:r>
                      <w:r w:rsidRPr="003F6416">
                        <w:t xml:space="preserve">use of cookies or beacons if </w:t>
                      </w:r>
                      <w:r>
                        <w:t xml:space="preserve">your </w:t>
                      </w:r>
                      <w:r w:rsidRPr="003F6416">
                        <w:t>product or s</w:t>
                      </w:r>
                      <w:r>
                        <w:t>ervice relies heavily on these.</w:t>
                      </w:r>
                    </w:p>
                    <w:p w14:paraId="16D387B0" w14:textId="77777777" w:rsidR="00B72A2D" w:rsidRPr="00A46D15" w:rsidRDefault="00B72A2D" w:rsidP="008F2EFE">
                      <w:pPr>
                        <w:rPr>
                          <w:spacing w:val="-2"/>
                        </w:rPr>
                      </w:pPr>
                      <w:r w:rsidRPr="00A46D15">
                        <w:rPr>
                          <w:spacing w:val="-2"/>
                        </w:rPr>
                        <w:t>Traditionally, cookies and information obtained from cookies are not treated as personal information if they cannot identify an individual. However, with the increasing complexity of cookies and the data that may be collected by cookies, some cookies and the data collected may qualify as personal information. Please consider whether any cookies that your company uses will collect personal information.</w:t>
                      </w:r>
                    </w:p>
                  </w:txbxContent>
                </v:textbox>
                <w10:wrap type="square"/>
              </v:shape>
            </w:pict>
          </mc:Fallback>
        </mc:AlternateContent>
      </w:r>
      <w:r>
        <w:t>We may collect personal information about you when you use and access our website.</w:t>
      </w:r>
    </w:p>
    <w:p w14:paraId="4C624DA9" w14:textId="77777777" w:rsidR="00B72A2D" w:rsidRPr="0079785F" w:rsidRDefault="00B72A2D" w:rsidP="00D3549F">
      <w:r w:rsidRPr="0079785F">
        <w:t>Whil</w:t>
      </w:r>
      <w:r>
        <w:t>e</w:t>
      </w:r>
      <w:r w:rsidRPr="0079785F">
        <w:t xml:space="preserve"> we do not use browsing information to identify you personally, we may record certain information about your use of our website, such as which pages you visit, the time and date of your v</w:t>
      </w:r>
      <w:r>
        <w:t xml:space="preserve">isit and the internet protocol </w:t>
      </w:r>
      <w:r w:rsidRPr="0079785F">
        <w:t xml:space="preserve">address assigned to your computer. </w:t>
      </w:r>
    </w:p>
    <w:p w14:paraId="724A301F" w14:textId="77777777" w:rsidR="00B72A2D" w:rsidRDefault="00B72A2D" w:rsidP="00D3549F">
      <w:r>
        <w:t>W</w:t>
      </w:r>
      <w:r w:rsidRPr="0079785F">
        <w:t xml:space="preserve">e may </w:t>
      </w:r>
      <w:r>
        <w:t xml:space="preserve">also </w:t>
      </w:r>
      <w:r w:rsidRPr="0079785F">
        <w:t xml:space="preserve">use </w:t>
      </w:r>
      <w:r>
        <w:t>'</w:t>
      </w:r>
      <w:r w:rsidRPr="0079785F">
        <w:t>cookies</w:t>
      </w:r>
      <w:r>
        <w:t>'</w:t>
      </w:r>
      <w:r w:rsidRPr="0079785F">
        <w:t xml:space="preserve"> or other similar track</w:t>
      </w:r>
      <w:r>
        <w:t>ing technologies on our website</w:t>
      </w:r>
      <w:r w:rsidRPr="0079785F">
        <w:t xml:space="preserve"> that help us track your website usage and rem</w:t>
      </w:r>
      <w:r>
        <w:t xml:space="preserve">ember your preferences. Cookies are small files that store information on your computer, TV, mobile phone or other device. They enable the entity that put the cookie on your device to </w:t>
      </w:r>
      <w:r>
        <w:lastRenderedPageBreak/>
        <w:t>recognise you across different websites, services, devices and/or browsing sessions. You can</w:t>
      </w:r>
      <w:r w:rsidRPr="0079785F">
        <w:t xml:space="preserve"> disable cookies through your internet browser</w:t>
      </w:r>
      <w:r>
        <w:t xml:space="preserve"> but our websites may not work as intended for you if you do so</w:t>
      </w:r>
      <w:r w:rsidRPr="0079785F">
        <w:t>.</w:t>
      </w:r>
    </w:p>
    <w:p w14:paraId="23250C66" w14:textId="77777777" w:rsidR="00B72A2D" w:rsidRDefault="00B72A2D" w:rsidP="00D3549F">
      <w:r>
        <w:rPr>
          <w:noProof/>
        </w:rPr>
        <mc:AlternateContent>
          <mc:Choice Requires="wps">
            <w:drawing>
              <wp:anchor distT="0" distB="0" distL="114300" distR="114300" simplePos="0" relativeHeight="251698176" behindDoc="0" locked="0" layoutInCell="1" allowOverlap="1" wp14:anchorId="6089496B" wp14:editId="0DD26E02">
                <wp:simplePos x="0" y="0"/>
                <wp:positionH relativeFrom="column">
                  <wp:posOffset>-19050</wp:posOffset>
                </wp:positionH>
                <wp:positionV relativeFrom="paragraph">
                  <wp:posOffset>59055</wp:posOffset>
                </wp:positionV>
                <wp:extent cx="1828800" cy="1828800"/>
                <wp:effectExtent l="0" t="0" r="0" b="1270"/>
                <wp:wrapSquare wrapText="bothSides"/>
                <wp:docPr id="18" name="Text Box 18"/>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rgbClr val="DAE0E4"/>
                        </a:solidFill>
                        <a:ln w="6350">
                          <a:noFill/>
                        </a:ln>
                        <a:effectLst/>
                      </wps:spPr>
                      <wps:txbx>
                        <w:txbxContent>
                          <w:p w14:paraId="1456A064" w14:textId="77777777" w:rsidR="00B72A2D" w:rsidRPr="00A05B8E" w:rsidRDefault="00B72A2D" w:rsidP="00DF03E8">
                            <w:pPr>
                              <w:rPr>
                                <w:b/>
                                <w:color w:val="0074BF"/>
                              </w:rPr>
                            </w:pPr>
                            <w:r w:rsidRPr="00A05B8E">
                              <w:rPr>
                                <w:b/>
                                <w:color w:val="0074BF"/>
                              </w:rPr>
                              <w:t xml:space="preserve">Guidance note: </w:t>
                            </w:r>
                          </w:p>
                          <w:p w14:paraId="5A53D559" w14:textId="77777777" w:rsidR="00B72A2D" w:rsidRPr="00A05B8E" w:rsidRDefault="00B72A2D" w:rsidP="00DF03E8">
                            <w:pPr>
                              <w:rPr>
                                <w:b/>
                                <w:color w:val="0074BF"/>
                              </w:rPr>
                            </w:pPr>
                            <w:r w:rsidRPr="00A05B8E">
                              <w:rPr>
                                <w:b/>
                                <w:color w:val="0074BF"/>
                              </w:rPr>
                              <w:t>Collection of personal information through cookies</w:t>
                            </w:r>
                          </w:p>
                          <w:p w14:paraId="5D2C99F0" w14:textId="77777777" w:rsidR="00B72A2D" w:rsidRDefault="00B72A2D" w:rsidP="00DF03E8">
                            <w:r>
                              <w:t>If your cookies do collect personal information, the section entitled 'How do we collect your personal information?' should be amended to include information collected from cookies. You may also need to consider whether any personal information obtained from cookies will be used for direct marketing, and ensure it is in compliance with APP 7.</w:t>
                            </w:r>
                          </w:p>
                        </w:txbxContent>
                      </wps:txbx>
                      <wps:bodyPr rot="0" spcFirstLastPara="0" vertOverflow="overflow" horzOverflow="overflow" vert="horz" wrap="none" lIns="91440" tIns="0" rIns="91440" bIns="45720" numCol="1" spcCol="0" rtlCol="0" fromWordArt="0" anchor="t" anchorCtr="0" forceAA="0" compatLnSpc="1">
                        <a:prstTxWarp prst="textNoShape">
                          <a:avLst/>
                        </a:prstTxWarp>
                        <a:spAutoFit/>
                      </wps:bodyPr>
                    </wps:wsp>
                  </a:graphicData>
                </a:graphic>
              </wp:anchor>
            </w:drawing>
          </mc:Choice>
          <mc:Fallback>
            <w:pict>
              <v:shape w14:anchorId="6089496B" id="Text Box 18" o:spid="_x0000_s1035" type="#_x0000_t202" style="position:absolute;margin-left:-1.5pt;margin-top:4.65pt;width:2in;height:2in;z-index:2516981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" fillcolor="#dae0e4" stroked="f" strokeweight=".5pt">
                <v:textbox style="mso-fit-shape-to-text:t" inset=",0">
                  <w:txbxContent>
                    <w:p w14:paraId="1456A064" w14:textId="77777777" w:rsidR="00B72A2D" w:rsidRPr="00A05B8E" w:rsidRDefault="00B72A2D" w:rsidP="00DF03E8">
                      <w:pPr>
                        <w:rPr>
                          <w:b/>
                          <w:color w:val="0074BF"/>
                        </w:rPr>
                      </w:pPr>
                      <w:r w:rsidRPr="00A05B8E">
                        <w:rPr>
                          <w:b/>
                          <w:color w:val="0074BF"/>
                        </w:rPr>
                        <w:t xml:space="preserve">Guidance note: </w:t>
                      </w:r>
                    </w:p>
                    <w:p w14:paraId="5A53D559" w14:textId="77777777" w:rsidR="00B72A2D" w:rsidRPr="00A05B8E" w:rsidRDefault="00B72A2D" w:rsidP="00DF03E8">
                      <w:pPr>
                        <w:rPr>
                          <w:b/>
                          <w:color w:val="0074BF"/>
                        </w:rPr>
                      </w:pPr>
                      <w:r w:rsidRPr="00A05B8E">
                        <w:rPr>
                          <w:b/>
                          <w:color w:val="0074BF"/>
                        </w:rPr>
                        <w:t>Collection of personal information through cookies</w:t>
                      </w:r>
                    </w:p>
                    <w:p w14:paraId="5D2C99F0" w14:textId="77777777" w:rsidR="00B72A2D" w:rsidRDefault="00B72A2D" w:rsidP="00DF03E8">
                      <w:r>
                        <w:t>If your cookies do collect personal information, the section entitled 'How do we collect your personal information?' should be amended to include information collected from cookies. You may also need to consider whether any personal information obtained from cookies will be used for direct marketing, and ensure it is in compliance with APP 7.</w:t>
                      </w:r>
                    </w:p>
                  </w:txbxContent>
                </v:textbox>
                <w10:wrap type="square"/>
              </v:shape>
            </w:pict>
          </mc:Fallback>
        </mc:AlternateContent>
      </w:r>
      <w:r>
        <w:t xml:space="preserve">We may also use cookies to enable us to collect data that may include personal information. For example, where a cookie is linked to your account, it will be considered personal information under the Privacy Act. We will handle any personal information collected by cookies in the same way that we handle all other personal information as described in this Privacy Policy. </w:t>
      </w:r>
    </w:p>
    <w:p w14:paraId="5F5977B3" w14:textId="77777777" w:rsidR="00B72A2D" w:rsidRDefault="00B72A2D" w:rsidP="00D3549F">
      <w:pPr>
        <w:pStyle w:val="AllensHeading1"/>
        <w:numPr>
          <w:ilvl w:val="0"/>
          <w:numId w:val="0"/>
        </w:numPr>
        <w:ind w:left="709" w:hanging="709"/>
      </w:pPr>
      <w:r>
        <w:t>Security</w:t>
      </w:r>
    </w:p>
    <w:p w14:paraId="0651F548" w14:textId="77777777" w:rsidR="00B72A2D" w:rsidRDefault="00B72A2D" w:rsidP="00D3549F">
      <w:r w:rsidRPr="00465EFC">
        <w:t xml:space="preserve">We may hold your </w:t>
      </w:r>
      <w:r>
        <w:t xml:space="preserve">personal </w:t>
      </w:r>
      <w:r w:rsidRPr="00465EFC">
        <w:t>information in either electronic or hard copy form.</w:t>
      </w:r>
      <w:r>
        <w:rPr>
          <w:noProof/>
        </w:rPr>
        <mc:AlternateContent>
          <mc:Choice Requires="wps">
            <w:drawing>
              <wp:anchor distT="0" distB="0" distL="114300" distR="114300" simplePos="0" relativeHeight="251700224" behindDoc="0" locked="0" layoutInCell="1" allowOverlap="1" wp14:anchorId="5CD2F7ED" wp14:editId="247E1797">
                <wp:simplePos x="0" y="0"/>
                <wp:positionH relativeFrom="column">
                  <wp:posOffset>-20320</wp:posOffset>
                </wp:positionH>
                <wp:positionV relativeFrom="paragraph">
                  <wp:posOffset>216535</wp:posOffset>
                </wp:positionV>
                <wp:extent cx="1828800" cy="1828800"/>
                <wp:effectExtent l="0" t="0" r="0" b="0"/>
                <wp:wrapSquare wrapText="bothSides"/>
                <wp:docPr id="4" name="Text Box 4"/>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rgbClr val="DAE0E4"/>
                        </a:solidFill>
                        <a:ln w="6350">
                          <a:noFill/>
                        </a:ln>
                        <a:effectLst/>
                      </wps:spPr>
                      <wps:txbx>
                        <w:txbxContent>
                          <w:p w14:paraId="770269A0" w14:textId="77777777" w:rsidR="00B72A2D" w:rsidRPr="00A05B8E" w:rsidRDefault="00B72A2D" w:rsidP="00B02A21">
                            <w:pPr>
                              <w:rPr>
                                <w:b/>
                                <w:color w:val="0074BF"/>
                              </w:rPr>
                            </w:pPr>
                            <w:r w:rsidRPr="00A05B8E">
                              <w:rPr>
                                <w:b/>
                                <w:color w:val="0074BF"/>
                              </w:rPr>
                              <w:t xml:space="preserve">Guidance note: </w:t>
                            </w:r>
                          </w:p>
                          <w:p w14:paraId="329B192F" w14:textId="77777777" w:rsidR="00B72A2D" w:rsidRPr="00A05B8E" w:rsidRDefault="00B72A2D" w:rsidP="00B02A21">
                            <w:pPr>
                              <w:rPr>
                                <w:b/>
                                <w:color w:val="0074BF"/>
                              </w:rPr>
                            </w:pPr>
                            <w:r w:rsidRPr="00A05B8E">
                              <w:rPr>
                                <w:b/>
                                <w:color w:val="0074BF"/>
                              </w:rPr>
                              <w:t xml:space="preserve">How do you hold and protect personal information? </w:t>
                            </w:r>
                          </w:p>
                          <w:p w14:paraId="0321F5DF" w14:textId="77777777" w:rsidR="00B72A2D" w:rsidRDefault="00B72A2D" w:rsidP="00B02A21">
                            <w:r>
                              <w:t>APP 1.4(b) requires that a Privacy Policy contain information about how an entity holds the personal information that it collects. As part of an audit of a number of privacy policies in early 2015, the Privacy Commissioner indicated that this includes the security measures that it takes to secure this information.</w:t>
                            </w:r>
                          </w:p>
                          <w:p w14:paraId="48E21EAA" w14:textId="77777777" w:rsidR="00B72A2D" w:rsidRDefault="00B72A2D" w:rsidP="00B02A21">
                            <w:r>
                              <w:t xml:space="preserve">Consider </w:t>
                            </w:r>
                            <w:r w:rsidRPr="00B02A21">
                              <w:t xml:space="preserve">providing information about these </w:t>
                            </w:r>
                            <w:r>
                              <w:t>measures</w:t>
                            </w:r>
                            <w:r w:rsidRPr="00B02A21">
                              <w:t xml:space="preserve"> to increase the clarity about how </w:t>
                            </w:r>
                            <w:r>
                              <w:t>you hold</w:t>
                            </w:r>
                            <w:r w:rsidRPr="00B02A21">
                              <w:t xml:space="preserve"> personal information. For example, </w:t>
                            </w:r>
                            <w:r>
                              <w:t>you</w:t>
                            </w:r>
                            <w:r w:rsidRPr="00B02A21">
                              <w:t xml:space="preserve"> could advise whether </w:t>
                            </w:r>
                            <w:r>
                              <w:t>you store</w:t>
                            </w:r>
                            <w:r w:rsidRPr="00B02A21">
                              <w:t xml:space="preserve"> personal information using a third party data provider and </w:t>
                            </w:r>
                            <w:r>
                              <w:t xml:space="preserve">you could, </w:t>
                            </w:r>
                            <w:r w:rsidRPr="00B02A21">
                              <w:t xml:space="preserve">in broad terms, explain the measures </w:t>
                            </w:r>
                            <w:r>
                              <w:t>you have</w:t>
                            </w:r>
                            <w:r w:rsidRPr="00B02A21">
                              <w:t xml:space="preserve"> in place to manage security risks such as </w:t>
                            </w:r>
                            <w:r>
                              <w:t xml:space="preserve">encryption and </w:t>
                            </w:r>
                            <w:r w:rsidRPr="00B02A21">
                              <w:t>auditing and monitoring of internal staff access to personal information</w:t>
                            </w:r>
                            <w:r>
                              <w:t>.</w:t>
                            </w:r>
                          </w:p>
                        </w:txbxContent>
                      </wps:txbx>
                      <wps:bodyPr rot="0" spcFirstLastPara="0" vertOverflow="overflow" horzOverflow="overflow" vert="horz" wrap="none" lIns="91440" tIns="0" rIns="91440" bIns="45720" numCol="1" spcCol="0" rtlCol="0" fromWordArt="0" anchor="t" anchorCtr="0" forceAA="0" compatLnSpc="1">
                        <a:prstTxWarp prst="textNoShape">
                          <a:avLst/>
                        </a:prstTxWarp>
                        <a:spAutoFit/>
                      </wps:bodyPr>
                    </wps:wsp>
                  </a:graphicData>
                </a:graphic>
              </wp:anchor>
            </w:drawing>
          </mc:Choice>
          <mc:Fallback>
            <w:pict>
              <v:shape w14:anchorId="5CD2F7ED" id="Text Box 4" o:spid="_x0000_s1036" type="#_x0000_t202" style="position:absolute;margin-left:-1.6pt;margin-top:17.05pt;width:2in;height:2in;z-index:2517002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" fillcolor="#dae0e4" stroked="f" strokeweight=".5pt">
                <v:textbox style="mso-fit-shape-to-text:t" inset=",0">
                  <w:txbxContent>
                    <w:p w14:paraId="770269A0" w14:textId="77777777" w:rsidR="00B72A2D" w:rsidRPr="00A05B8E" w:rsidRDefault="00B72A2D" w:rsidP="00B02A21">
                      <w:pPr>
                        <w:rPr>
                          <w:b/>
                          <w:color w:val="0074BF"/>
                        </w:rPr>
                      </w:pPr>
                      <w:r w:rsidRPr="00A05B8E">
                        <w:rPr>
                          <w:b/>
                          <w:color w:val="0074BF"/>
                        </w:rPr>
                        <w:t xml:space="preserve">Guidance note: </w:t>
                      </w:r>
                    </w:p>
                    <w:p w14:paraId="329B192F" w14:textId="77777777" w:rsidR="00B72A2D" w:rsidRPr="00A05B8E" w:rsidRDefault="00B72A2D" w:rsidP="00B02A21">
                      <w:pPr>
                        <w:rPr>
                          <w:b/>
                          <w:color w:val="0074BF"/>
                        </w:rPr>
                      </w:pPr>
                      <w:r w:rsidRPr="00A05B8E">
                        <w:rPr>
                          <w:b/>
                          <w:color w:val="0074BF"/>
                        </w:rPr>
                        <w:t xml:space="preserve">How do you hold and protect personal information? </w:t>
                      </w:r>
                    </w:p>
                    <w:p w14:paraId="0321F5DF" w14:textId="77777777" w:rsidR="00B72A2D" w:rsidRDefault="00B72A2D" w:rsidP="00B02A21">
                      <w:r>
                        <w:t>APP 1.4(b) requires that a Privacy Policy contain information about how an entity holds the personal information that it collects. As part of an audit of a number of privacy policies in early 2015, the Privacy Commissioner indicated that this includes the security measures that it takes to secure this information.</w:t>
                      </w:r>
                    </w:p>
                    <w:p w14:paraId="48E21EAA" w14:textId="77777777" w:rsidR="00B72A2D" w:rsidRDefault="00B72A2D" w:rsidP="00B02A21">
                      <w:r>
                        <w:t xml:space="preserve">Consider </w:t>
                      </w:r>
                      <w:r w:rsidRPr="00B02A21">
                        <w:t xml:space="preserve">providing information about these </w:t>
                      </w:r>
                      <w:r>
                        <w:t>measures</w:t>
                      </w:r>
                      <w:r w:rsidRPr="00B02A21">
                        <w:t xml:space="preserve"> to increase the clarity about how </w:t>
                      </w:r>
                      <w:r>
                        <w:t>you hold</w:t>
                      </w:r>
                      <w:r w:rsidRPr="00B02A21">
                        <w:t xml:space="preserve"> personal information. For example, </w:t>
                      </w:r>
                      <w:r>
                        <w:t>you</w:t>
                      </w:r>
                      <w:r w:rsidRPr="00B02A21">
                        <w:t xml:space="preserve"> could advise whether </w:t>
                      </w:r>
                      <w:r>
                        <w:t>you store</w:t>
                      </w:r>
                      <w:r w:rsidRPr="00B02A21">
                        <w:t xml:space="preserve"> personal information using a third party data provider and </w:t>
                      </w:r>
                      <w:r>
                        <w:t xml:space="preserve">you could, </w:t>
                      </w:r>
                      <w:r w:rsidRPr="00B02A21">
                        <w:t xml:space="preserve">in broad terms, explain the measures </w:t>
                      </w:r>
                      <w:r>
                        <w:t>you have</w:t>
                      </w:r>
                      <w:r w:rsidRPr="00B02A21">
                        <w:t xml:space="preserve"> in place to manage security risks such as </w:t>
                      </w:r>
                      <w:r>
                        <w:t xml:space="preserve">encryption and </w:t>
                      </w:r>
                      <w:r w:rsidRPr="00B02A21">
                        <w:t>auditing and monitoring of internal staff access to personal information</w:t>
                      </w:r>
                      <w:r>
                        <w:t>.</w:t>
                      </w:r>
                    </w:p>
                  </w:txbxContent>
                </v:textbox>
                <w10:wrap type="square"/>
              </v:shape>
            </w:pict>
          </mc:Fallback>
        </mc:AlternateContent>
      </w:r>
      <w:r>
        <w:t xml:space="preserve"> We take reasonable steps </w:t>
      </w:r>
      <w:r w:rsidRPr="00943972">
        <w:t xml:space="preserve">to protect </w:t>
      </w:r>
      <w:r>
        <w:t>your personal</w:t>
      </w:r>
      <w:r w:rsidRPr="00943972">
        <w:t xml:space="preserve"> information from misuse, interference and loss, as well as unauthorised access, modification or disclosure</w:t>
      </w:r>
      <w:r>
        <w:t xml:space="preserve"> and we use a number of physical, administrative, personnel and technical measures to protect your personal information. For example, we [</w:t>
      </w:r>
      <w:r w:rsidRPr="0013292E">
        <w:rPr>
          <w:highlight w:val="yellow"/>
        </w:rPr>
        <w:t>insert measures taken</w:t>
      </w:r>
      <w:r>
        <w:t xml:space="preserve">]. However, we cannot guarantee the security of your personal information. </w:t>
      </w:r>
    </w:p>
    <w:p w14:paraId="113B8A2D" w14:textId="77777777" w:rsidR="00B72A2D" w:rsidRDefault="00B72A2D" w:rsidP="00D3549F">
      <w:pPr>
        <w:pStyle w:val="AllensHeading1"/>
        <w:numPr>
          <w:ilvl w:val="0"/>
          <w:numId w:val="0"/>
        </w:numPr>
      </w:pPr>
      <w:r>
        <w:t>Links</w:t>
      </w:r>
    </w:p>
    <w:p w14:paraId="34308A9C" w14:textId="77777777" w:rsidR="00B72A2D" w:rsidRPr="003624C5" w:rsidRDefault="00B72A2D" w:rsidP="00D3549F">
      <w:r>
        <w:t>Our website may contain links to websites operated by third parties. Those links are provided for convenience and may not remain current or be maintained. Unless expressly stated otherwise, we are not responsible for the privacy practices of, or any content on, those linked websites, and have no control over or rights in those linked websites. The privacy policies that apply to those other websites may differ substantially from our Privacy Policy, so we encourage individuals to read them before using those websites.</w:t>
      </w:r>
    </w:p>
    <w:p w14:paraId="4542473B" w14:textId="77777777" w:rsidR="00B72A2D" w:rsidRDefault="00B72A2D" w:rsidP="00D3549F">
      <w:pPr>
        <w:pStyle w:val="AllensHeading1"/>
        <w:numPr>
          <w:ilvl w:val="0"/>
          <w:numId w:val="0"/>
        </w:numPr>
        <w:ind w:left="709" w:hanging="709"/>
      </w:pPr>
      <w:r>
        <w:t>Accessing or correcting your personal information</w:t>
      </w:r>
    </w:p>
    <w:p w14:paraId="1AB383FE" w14:textId="77777777" w:rsidR="00B72A2D" w:rsidRDefault="00B72A2D" w:rsidP="0074786E">
      <w:pPr>
        <w:keepLines/>
      </w:pPr>
      <w:r>
        <w:t>You can access the personal information we hold about you by contacting us using the [</w:t>
      </w:r>
      <w:r w:rsidRPr="00E80D63">
        <w:rPr>
          <w:highlight w:val="yellow"/>
        </w:rPr>
        <w:t>information below | contact us function</w:t>
      </w:r>
      <w:r>
        <w:t>]. Sometimes, we may not be able to provide you with access to all of your personal information and, where this is the case, we will tell you why. We may also need to verify your identity when you request your personal information.</w:t>
      </w:r>
    </w:p>
    <w:p w14:paraId="73DB6DC7" w14:textId="77777777" w:rsidR="00B72A2D" w:rsidRDefault="00B72A2D" w:rsidP="00D3549F">
      <w:r>
        <w:t>If you think that any personal information we hold about you is inaccurate, please contact us and we will take reasonable steps to ensure that it is corrected.</w:t>
      </w:r>
    </w:p>
    <w:p w14:paraId="440F6893" w14:textId="77777777" w:rsidR="00B72A2D" w:rsidRPr="005A347D" w:rsidRDefault="00B72A2D" w:rsidP="00D3549F">
      <w:pPr>
        <w:pStyle w:val="AllensHeading1"/>
        <w:numPr>
          <w:ilvl w:val="0"/>
          <w:numId w:val="0"/>
        </w:numPr>
        <w:ind w:left="709" w:hanging="709"/>
      </w:pPr>
      <w:r>
        <w:lastRenderedPageBreak/>
        <w:t>Making a complaint</w:t>
      </w:r>
    </w:p>
    <w:p w14:paraId="1E2B9DDB" w14:textId="77777777" w:rsidR="00B72A2D" w:rsidRDefault="00B72A2D" w:rsidP="00D3549F">
      <w:r>
        <w:t>If you think we have breached the Privacy Act, or you wish to make a complaint about the way we have handled your personal information, you can contact us [</w:t>
      </w:r>
      <w:r w:rsidRPr="00E80D63">
        <w:rPr>
          <w:highlight w:val="yellow"/>
        </w:rPr>
        <w:t>using the details set out | include hyperlink</w:t>
      </w:r>
      <w:r>
        <w:t xml:space="preserve">]. Please include your name, email address and/or telephone number and clearly describe your complaint. We will acknowledge your complaint and respond to you regarding your complaint within a reasonable period of time. If you think that we have failed to resolve the complaint satisfactorily, we will provide you with information about the further steps you can take. </w:t>
      </w:r>
    </w:p>
    <w:p w14:paraId="0A5394DB" w14:textId="77777777" w:rsidR="00B72A2D" w:rsidRPr="005A347D" w:rsidRDefault="00B72A2D" w:rsidP="00D3549F">
      <w:pPr>
        <w:pStyle w:val="AllensHeading1"/>
        <w:numPr>
          <w:ilvl w:val="0"/>
          <w:numId w:val="0"/>
        </w:numPr>
        <w:ind w:left="709" w:hanging="709"/>
      </w:pPr>
      <w:r>
        <w:t>Contact Us</w:t>
      </w:r>
    </w:p>
    <w:p w14:paraId="4382552C" w14:textId="77777777" w:rsidR="00B72A2D" w:rsidRDefault="00B72A2D" w:rsidP="00D3549F">
      <w:pPr>
        <w:pStyle w:val="Bullet1"/>
        <w:numPr>
          <w:ilvl w:val="0"/>
          <w:numId w:val="0"/>
        </w:numPr>
        <w:rPr>
          <w:lang w:val="en"/>
        </w:rPr>
      </w:pPr>
      <w:r>
        <w:rPr>
          <w:noProof/>
        </w:rPr>
        <mc:AlternateContent>
          <mc:Choice Requires="wps">
            <w:drawing>
              <wp:anchor distT="0" distB="0" distL="114300" distR="114300" simplePos="0" relativeHeight="251681792" behindDoc="0" locked="0" layoutInCell="1" allowOverlap="1" wp14:anchorId="145BC331" wp14:editId="1F5BDF48">
                <wp:simplePos x="0" y="0"/>
                <wp:positionH relativeFrom="column">
                  <wp:posOffset>-14605</wp:posOffset>
                </wp:positionH>
                <wp:positionV relativeFrom="paragraph">
                  <wp:posOffset>109855</wp:posOffset>
                </wp:positionV>
                <wp:extent cx="1828800" cy="1828800"/>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rgbClr val="DAE0E4"/>
                        </a:solidFill>
                        <a:ln w="6350">
                          <a:noFill/>
                        </a:ln>
                        <a:effectLst/>
                      </wps:spPr>
                      <wps:txbx>
                        <w:txbxContent>
                          <w:p w14:paraId="32DB193A" w14:textId="77777777" w:rsidR="00B72A2D" w:rsidRPr="00A05B8E" w:rsidRDefault="00B72A2D" w:rsidP="00FA6D9C">
                            <w:pPr>
                              <w:rPr>
                                <w:b/>
                                <w:color w:val="0074BF"/>
                              </w:rPr>
                            </w:pPr>
                            <w:r w:rsidRPr="00A05B8E">
                              <w:rPr>
                                <w:b/>
                                <w:color w:val="0074BF"/>
                              </w:rPr>
                              <w:t>Guidance note</w:t>
                            </w:r>
                          </w:p>
                          <w:p w14:paraId="1A63871C" w14:textId="77777777" w:rsidR="00B72A2D" w:rsidRPr="003F6416" w:rsidRDefault="00B72A2D" w:rsidP="00FA6D9C">
                            <w:r>
                              <w:t xml:space="preserve">You are </w:t>
                            </w:r>
                            <w:r w:rsidRPr="003F6416">
                              <w:t>not required to have a Privacy Officer under the Privacy Act, but it is best practice to appoint one. Appointing a Privacy Office</w:t>
                            </w:r>
                            <w:r>
                              <w:t>r</w:t>
                            </w:r>
                            <w:r w:rsidRPr="003F6416">
                              <w:t xml:space="preserve"> will assist in ensuring compliance and correct handling of personal information, as well as making it easier for the users to contact the correct person regarding any privacy concerns. </w:t>
                            </w:r>
                          </w:p>
                          <w:p w14:paraId="77430A1F" w14:textId="77777777" w:rsidR="00B72A2D" w:rsidRPr="003F6416" w:rsidRDefault="00B72A2D" w:rsidP="00FA6D9C">
                            <w:pPr>
                              <w:rPr>
                                <w:b/>
                              </w:rPr>
                            </w:pPr>
                            <w:r>
                              <w:t>Although</w:t>
                            </w:r>
                            <w:r w:rsidRPr="003F6416">
                              <w:t xml:space="preserve"> you do not need to include all the </w:t>
                            </w:r>
                            <w:r>
                              <w:t xml:space="preserve">contact </w:t>
                            </w:r>
                            <w:r w:rsidRPr="003F6416">
                              <w:t xml:space="preserve">information suggested below, </w:t>
                            </w:r>
                            <w:r>
                              <w:t>you should</w:t>
                            </w:r>
                            <w:r w:rsidRPr="003F6416">
                              <w:t xml:space="preserve"> ensure that there is at least one easy mechanism of conta</w:t>
                            </w:r>
                            <w:r>
                              <w:t>cting your company.</w:t>
                            </w:r>
                          </w:p>
                        </w:txbxContent>
                      </wps:txbx>
                      <wps:bodyPr rot="0" spcFirstLastPara="0" vertOverflow="overflow" horzOverflow="overflow" vert="horz" wrap="none" lIns="91440" tIns="0" rIns="91440" bIns="45720" numCol="1" spcCol="0" rtlCol="0" fromWordArt="0" anchor="t" anchorCtr="0" forceAA="0" compatLnSpc="1">
                        <a:prstTxWarp prst="textNoShape">
                          <a:avLst/>
                        </a:prstTxWarp>
                        <a:spAutoFit/>
                      </wps:bodyPr>
                    </wps:wsp>
                  </a:graphicData>
                </a:graphic>
              </wp:anchor>
            </w:drawing>
          </mc:Choice>
          <mc:Fallback>
            <w:pict>
              <v:shape w14:anchorId="145BC331" id="Text Box 10" o:spid="_x0000_s1037" type="#_x0000_t202" style="position:absolute;margin-left:-1.15pt;margin-top:8.65pt;width:2in;height:2in;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" fillcolor="#dae0e4" stroked="f" strokeweight=".5pt">
                <v:textbox style="mso-fit-shape-to-text:t" inset=",0">
                  <w:txbxContent>
                    <w:p w14:paraId="32DB193A" w14:textId="77777777" w:rsidR="00B72A2D" w:rsidRPr="00A05B8E" w:rsidRDefault="00B72A2D" w:rsidP="00FA6D9C">
                      <w:pPr>
                        <w:rPr>
                          <w:b/>
                          <w:color w:val="0074BF"/>
                        </w:rPr>
                      </w:pPr>
                      <w:r w:rsidRPr="00A05B8E">
                        <w:rPr>
                          <w:b/>
                          <w:color w:val="0074BF"/>
                        </w:rPr>
                        <w:t>Guidance note</w:t>
                      </w:r>
                    </w:p>
                    <w:p w14:paraId="1A63871C" w14:textId="77777777" w:rsidR="00B72A2D" w:rsidRPr="003F6416" w:rsidRDefault="00B72A2D" w:rsidP="00FA6D9C">
                      <w:r>
                        <w:t xml:space="preserve">You are </w:t>
                      </w:r>
                      <w:r w:rsidRPr="003F6416">
                        <w:t>not required to have a Privacy Officer under the Privacy Act, but it is best practice to appoint one. Appointing a Privacy Office</w:t>
                      </w:r>
                      <w:r>
                        <w:t>r</w:t>
                      </w:r>
                      <w:r w:rsidRPr="003F6416">
                        <w:t xml:space="preserve"> will assist in ensuring compliance and correct handling of personal information, as well as making it easier for the users to contact the correct person regarding any privacy concerns. </w:t>
                      </w:r>
                    </w:p>
                    <w:p w14:paraId="77430A1F" w14:textId="77777777" w:rsidR="00B72A2D" w:rsidRPr="003F6416" w:rsidRDefault="00B72A2D" w:rsidP="00FA6D9C">
                      <w:pPr>
                        <w:rPr>
                          <w:b/>
                        </w:rPr>
                      </w:pPr>
                      <w:r>
                        <w:t>Although</w:t>
                      </w:r>
                      <w:r w:rsidRPr="003F6416">
                        <w:t xml:space="preserve"> you do not need to include all the </w:t>
                      </w:r>
                      <w:r>
                        <w:t xml:space="preserve">contact </w:t>
                      </w:r>
                      <w:r w:rsidRPr="003F6416">
                        <w:t xml:space="preserve">information suggested below, </w:t>
                      </w:r>
                      <w:r>
                        <w:t>you should</w:t>
                      </w:r>
                      <w:r w:rsidRPr="003F6416">
                        <w:t xml:space="preserve"> ensure that there is at least one easy mechanism of conta</w:t>
                      </w:r>
                      <w:r>
                        <w:t>cting your company.</w:t>
                      </w:r>
                    </w:p>
                  </w:txbxContent>
                </v:textbox>
                <w10:wrap type="square"/>
              </v:shape>
            </w:pict>
          </mc:Fallback>
        </mc:AlternateContent>
      </w:r>
      <w:r>
        <w:rPr>
          <w:lang w:val="en"/>
        </w:rPr>
        <w:t>For further information about our Privacy Policy or practices, or to access or correct your personal information, or make a complaint, please contact us using the details set out below:</w:t>
      </w:r>
    </w:p>
    <w:p w14:paraId="7A0A5AFD" w14:textId="77777777" w:rsidR="00B72A2D" w:rsidRDefault="00B72A2D" w:rsidP="00D3549F">
      <w:pPr>
        <w:pStyle w:val="Bullet1"/>
        <w:numPr>
          <w:ilvl w:val="0"/>
          <w:numId w:val="0"/>
        </w:numPr>
        <w:rPr>
          <w:lang w:val="en"/>
        </w:rPr>
      </w:pPr>
      <w:r>
        <w:rPr>
          <w:lang w:val="en"/>
        </w:rPr>
        <w:t>[</w:t>
      </w:r>
      <w:r w:rsidRPr="00BC2A5D">
        <w:rPr>
          <w:highlight w:val="yellow"/>
          <w:lang w:val="en"/>
        </w:rPr>
        <w:t>Insert contact position</w:t>
      </w:r>
      <w:r>
        <w:rPr>
          <w:lang w:val="en"/>
        </w:rPr>
        <w:t>]</w:t>
      </w:r>
    </w:p>
    <w:p w14:paraId="7A518C39" w14:textId="77777777" w:rsidR="00B72A2D" w:rsidRDefault="00B72A2D" w:rsidP="00D3549F">
      <w:pPr>
        <w:pStyle w:val="Bullet1"/>
        <w:numPr>
          <w:ilvl w:val="0"/>
          <w:numId w:val="0"/>
        </w:numPr>
        <w:rPr>
          <w:lang w:val="en"/>
        </w:rPr>
      </w:pPr>
      <w:r>
        <w:rPr>
          <w:lang w:val="en"/>
        </w:rPr>
        <w:t>[</w:t>
      </w:r>
      <w:r w:rsidRPr="00BC2A5D">
        <w:rPr>
          <w:highlight w:val="yellow"/>
          <w:lang w:val="en"/>
        </w:rPr>
        <w:t>Insert address</w:t>
      </w:r>
      <w:r>
        <w:rPr>
          <w:lang w:val="en"/>
        </w:rPr>
        <w:t>]</w:t>
      </w:r>
    </w:p>
    <w:p w14:paraId="257D71B3" w14:textId="77777777" w:rsidR="00B72A2D" w:rsidRDefault="00B72A2D" w:rsidP="00D3549F">
      <w:pPr>
        <w:pStyle w:val="Bullet1"/>
        <w:numPr>
          <w:ilvl w:val="0"/>
          <w:numId w:val="0"/>
        </w:numPr>
        <w:rPr>
          <w:lang w:val="en"/>
        </w:rPr>
      </w:pPr>
      <w:r>
        <w:rPr>
          <w:lang w:val="en"/>
        </w:rPr>
        <w:t>[</w:t>
      </w:r>
      <w:r w:rsidRPr="00BC2A5D">
        <w:rPr>
          <w:highlight w:val="yellow"/>
          <w:lang w:val="en"/>
        </w:rPr>
        <w:t>Insert email address</w:t>
      </w:r>
      <w:r>
        <w:rPr>
          <w:lang w:val="en"/>
        </w:rPr>
        <w:t>]</w:t>
      </w:r>
    </w:p>
    <w:p w14:paraId="587FB7C4" w14:textId="77777777" w:rsidR="00B72A2D" w:rsidRDefault="00B72A2D" w:rsidP="00D3549F">
      <w:pPr>
        <w:pStyle w:val="Bullet1"/>
        <w:numPr>
          <w:ilvl w:val="0"/>
          <w:numId w:val="0"/>
        </w:numPr>
        <w:rPr>
          <w:lang w:val="en"/>
        </w:rPr>
      </w:pPr>
      <w:r>
        <w:rPr>
          <w:lang w:val="en"/>
        </w:rPr>
        <w:t>[</w:t>
      </w:r>
      <w:r w:rsidRPr="00BC2A5D">
        <w:rPr>
          <w:highlight w:val="yellow"/>
          <w:lang w:val="en"/>
        </w:rPr>
        <w:t>Insert phone number</w:t>
      </w:r>
      <w:r>
        <w:rPr>
          <w:lang w:val="en"/>
        </w:rPr>
        <w:t>]</w:t>
      </w:r>
    </w:p>
    <w:p w14:paraId="36B9CEF1" w14:textId="77777777" w:rsidR="00B72A2D" w:rsidRDefault="00B72A2D" w:rsidP="00D3549F">
      <w:pPr>
        <w:pStyle w:val="NormalIndent"/>
        <w:ind w:left="0"/>
        <w:rPr>
          <w:lang w:val="en"/>
        </w:rPr>
      </w:pPr>
    </w:p>
    <w:p w14:paraId="3093A082" w14:textId="77777777" w:rsidR="00B72A2D" w:rsidRPr="003624C5" w:rsidRDefault="00B72A2D" w:rsidP="0060108B">
      <w:pPr>
        <w:pStyle w:val="NormalIndent"/>
        <w:ind w:left="0"/>
        <w:rPr>
          <w:lang w:val="en"/>
        </w:rPr>
      </w:pPr>
      <w:r>
        <w:rPr>
          <w:b/>
          <w:lang w:val="en"/>
        </w:rPr>
        <w:t>Effective:</w:t>
      </w:r>
      <w:r>
        <w:rPr>
          <w:lang w:val="en"/>
        </w:rPr>
        <w:t xml:space="preserve"> [</w:t>
      </w:r>
      <w:r>
        <w:rPr>
          <w:highlight w:val="yellow"/>
          <w:lang w:val="en"/>
        </w:rPr>
        <w:t>I</w:t>
      </w:r>
      <w:r w:rsidRPr="003624C5">
        <w:rPr>
          <w:highlight w:val="yellow"/>
          <w:lang w:val="en"/>
        </w:rPr>
        <w:t>nsert date</w:t>
      </w:r>
      <w:r>
        <w:rPr>
          <w:lang w:val="en"/>
        </w:rPr>
        <w:t>]</w:t>
      </w:r>
    </w:p>
    <w:sectPr w:rsidR="00B72A2D" w:rsidRPr="003624C5" w:rsidSect="00904092">
      <w:headerReference w:type="even" r:id="rId12"/>
      <w:headerReference w:type="default" r:id="rId13"/>
      <w:footerReference w:type="even" r:id="rId14"/>
      <w:footerReference w:type="default" r:id="rId15"/>
      <w:headerReference w:type="first" r:id="rId16"/>
      <w:footerReference w:type="first" r:id="rId17"/>
      <w:pgSz w:w="11907" w:h="16839" w:code="9"/>
      <w:pgMar w:top="1701" w:right="1134" w:bottom="567" w:left="1418" w:header="284" w:footer="284"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16C90C" w14:textId="77777777" w:rsidR="005C3016" w:rsidRDefault="005C3016">
      <w:pPr>
        <w:spacing w:before="0" w:line="240" w:lineRule="auto"/>
      </w:pPr>
      <w:r>
        <w:separator/>
      </w:r>
    </w:p>
  </w:endnote>
  <w:endnote w:type="continuationSeparator" w:id="0">
    <w:p w14:paraId="545779B7" w14:textId="77777777" w:rsidR="005C3016" w:rsidRDefault="005C3016">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ACB00" w14:textId="421B0747" w:rsidR="00A05B8E" w:rsidRDefault="00A05B8E">
    <w:pPr>
      <w:pStyle w:val="Footer"/>
      <w:jc w:val="right"/>
    </w:pPr>
  </w:p>
  <w:p w14:paraId="0F5AA14F" w14:textId="77777777" w:rsidR="00A05B8E" w:rsidRDefault="00A05B8E">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32240" w14:textId="77777777" w:rsidR="00F64DB6" w:rsidRDefault="00F64DB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859845986"/>
      <w:docPartObj>
        <w:docPartGallery w:val="Page Numbers (Bottom of Page)"/>
        <w:docPartUnique/>
      </w:docPartObj>
    </w:sdtPr>
    <w:sdtEndPr>
      <w:rPr>
        <w:noProof/>
      </w:rPr>
    </w:sdtEndPr>
    <w:sdtContent>
      <w:p w14:paraId="122A5950" w14:textId="7CC89E4A" w:rsidR="00904092" w:rsidRDefault="00904092">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3AF52643" w14:textId="41893394" w:rsidR="003C573D" w:rsidRPr="00904092" w:rsidRDefault="003C573D" w:rsidP="0090409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249740110"/>
      <w:docPartObj>
        <w:docPartGallery w:val="Page Numbers (Bottom of Page)"/>
        <w:docPartUnique/>
      </w:docPartObj>
    </w:sdtPr>
    <w:sdtEndPr>
      <w:rPr>
        <w:noProof/>
      </w:rPr>
    </w:sdtEndPr>
    <w:sdtContent>
      <w:p w14:paraId="3B3D1EFA" w14:textId="72210A24" w:rsidR="00904092" w:rsidRDefault="00904092">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5740156C" w14:textId="77777777" w:rsidR="00F64DB6" w:rsidRDefault="00F64DB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6ADDF2" w14:textId="77777777" w:rsidR="005C3016" w:rsidRDefault="005C3016">
      <w:pPr>
        <w:spacing w:before="0" w:line="240" w:lineRule="auto"/>
      </w:pPr>
      <w:r>
        <w:separator/>
      </w:r>
    </w:p>
  </w:footnote>
  <w:footnote w:type="continuationSeparator" w:id="0">
    <w:p w14:paraId="7BC9D31E" w14:textId="77777777" w:rsidR="005C3016" w:rsidRDefault="005C3016">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A05B8E" w:rsidRPr="0077043A" w14:paraId="0C5896E1" w14:textId="77777777" w:rsidTr="00EF4A30">
      <w:trPr>
        <w:trHeight w:hRule="exact" w:val="900"/>
      </w:trPr>
      <w:tc>
        <w:tcPr>
          <w:tcW w:w="6946" w:type="dxa"/>
          <w:vAlign w:val="bottom"/>
        </w:tcPr>
        <w:p w14:paraId="229194A4" w14:textId="77777777" w:rsidR="00A05B8E" w:rsidRDefault="005F0B72" w:rsidP="00965727">
          <w:pPr>
            <w:pStyle w:val="HeaderTitle"/>
          </w:pPr>
          <w:r>
            <w:t>Privacy Policy</w:t>
          </w:r>
        </w:p>
      </w:tc>
      <w:tc>
        <w:tcPr>
          <w:tcW w:w="2410" w:type="dxa"/>
          <w:vAlign w:val="bottom"/>
        </w:tcPr>
        <w:p w14:paraId="460015FE" w14:textId="648D51E5" w:rsidR="00A05B8E" w:rsidRPr="006A4582" w:rsidRDefault="005C3016" w:rsidP="00965727">
          <w:pPr>
            <w:jc w:val="center"/>
            <w:rPr>
              <w:rFonts w:ascii="Times New Roman" w:hAnsi="Times New Roman"/>
            </w:rPr>
          </w:pPr>
          <w:r>
            <w:rPr>
              <w:rFonts w:ascii="Times New Roman" w:hAnsi="Times New Roman"/>
              <w:noProof/>
            </w:rPr>
            <w:drawing>
              <wp:anchor distT="0" distB="0" distL="114300" distR="114300" simplePos="0" relativeHeight="251669504" behindDoc="1" locked="0" layoutInCell="1" allowOverlap="1" wp14:anchorId="1C8BADD6" wp14:editId="436478A0">
                <wp:simplePos x="0" y="0"/>
                <wp:positionH relativeFrom="page">
                  <wp:posOffset>252095</wp:posOffset>
                </wp:positionH>
                <wp:positionV relativeFrom="page">
                  <wp:posOffset>133350</wp:posOffset>
                </wp:positionV>
                <wp:extent cx="1296000" cy="417600"/>
                <wp:effectExtent l="0" t="0" r="0" b="1905"/>
                <wp:wrapNone/>
                <wp:docPr id="131849257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DA0F4E7" w14:textId="7049931E" w:rsidR="00A05B8E" w:rsidRPr="00965727" w:rsidRDefault="00A05B8E" w:rsidP="00965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B0654" w14:textId="063D2388" w:rsidR="00A05B8E" w:rsidRDefault="00A05B8E">
    <w:pPr>
      <w:pStyle w:val="Header"/>
    </w:pPr>
    <w:r>
      <w:rPr>
        <w:color w:val="1F497D" w:themeColor="text2"/>
        <w:sz w:val="40"/>
        <w:szCs w:val="40"/>
      </w:rPr>
      <w:drawing>
        <wp:anchor distT="0" distB="0" distL="114300" distR="114300" simplePos="0" relativeHeight="251659264" behindDoc="1" locked="1" layoutInCell="1" allowOverlap="1" wp14:anchorId="57B676B2" wp14:editId="060039B2">
          <wp:simplePos x="0" y="0"/>
          <wp:positionH relativeFrom="page">
            <wp:posOffset>-17145</wp:posOffset>
          </wp:positionH>
          <wp:positionV relativeFrom="page">
            <wp:posOffset>8890</wp:posOffset>
          </wp:positionV>
          <wp:extent cx="7552690" cy="10683240"/>
          <wp:effectExtent l="0" t="0" r="0" b="0"/>
          <wp:wrapNone/>
          <wp:docPr id="1468165355" name="Picture 146816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65355" name="Picture 146816535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3016">
      <w:rPr>
        <w:color w:val="1F497D" w:themeColor="text2"/>
        <w:sz w:val="40"/>
        <w:szCs w:val="40"/>
      </w:rPr>
      <mc:AlternateContent>
        <mc:Choice Requires="wpg">
          <w:drawing>
            <wp:anchor distT="0" distB="0" distL="114300" distR="114300" simplePos="0" relativeHeight="251667456" behindDoc="0" locked="0" layoutInCell="1" allowOverlap="1" wp14:anchorId="7288BE64" wp14:editId="1A3341A8">
              <wp:simplePos x="0" y="0"/>
              <wp:positionH relativeFrom="page">
                <wp:posOffset>720090</wp:posOffset>
              </wp:positionH>
              <wp:positionV relativeFrom="paragraph">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2">
                          <a:extLst>
                            <a:ext uri="{96DAC541-7B7A-43D3-8B79-37D633B846F1}">
                              <asvg:svgBlip xmlns:asvg="http://schemas.microsoft.com/office/drawing/2016/SVG/main" r:embed="rId3"/>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4">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860B097" id="Group 1" o:spid="_x0000_s1026" style="position:absolute;margin-left:56.7pt;margin-top:47.9pt;width:485.3pt;height:47.05pt;z-index:251667456;mso-position-horizont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5"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6" o:title="" croptop="10285f" cropbottom="16136f"/>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178BD" w14:textId="77777777" w:rsidR="00F64DB6" w:rsidRDefault="00F64DB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5F0B72" w:rsidRPr="0077043A" w14:paraId="7187F1A8" w14:textId="77777777" w:rsidTr="009D6D11">
      <w:trPr>
        <w:trHeight w:hRule="exact" w:val="900"/>
      </w:trPr>
      <w:tc>
        <w:tcPr>
          <w:tcW w:w="6946" w:type="dxa"/>
          <w:vAlign w:val="bottom"/>
        </w:tcPr>
        <w:p w14:paraId="111048DE" w14:textId="77777777" w:rsidR="005F0B72" w:rsidRDefault="005F0B72" w:rsidP="005F0B72">
          <w:pPr>
            <w:pStyle w:val="HeaderTitle"/>
          </w:pPr>
          <w:r>
            <w:t>Privacy Policy</w:t>
          </w:r>
        </w:p>
      </w:tc>
      <w:tc>
        <w:tcPr>
          <w:tcW w:w="2410" w:type="dxa"/>
          <w:vAlign w:val="bottom"/>
        </w:tcPr>
        <w:p w14:paraId="38C826DE" w14:textId="29986372" w:rsidR="005F0B72" w:rsidRPr="006A4582" w:rsidRDefault="005C3016" w:rsidP="005F0B72">
          <w:pPr>
            <w:jc w:val="center"/>
            <w:rPr>
              <w:rFonts w:ascii="Times New Roman" w:hAnsi="Times New Roman"/>
            </w:rPr>
          </w:pPr>
          <w:r>
            <w:rPr>
              <w:rFonts w:ascii="Times New Roman" w:hAnsi="Times New Roman"/>
              <w:noProof/>
            </w:rPr>
            <w:drawing>
              <wp:anchor distT="0" distB="0" distL="114300" distR="114300" simplePos="0" relativeHeight="251673600" behindDoc="1" locked="0" layoutInCell="1" allowOverlap="1" wp14:anchorId="562BDC83" wp14:editId="22BEBD5B">
                <wp:simplePos x="0" y="0"/>
                <wp:positionH relativeFrom="page">
                  <wp:posOffset>252095</wp:posOffset>
                </wp:positionH>
                <wp:positionV relativeFrom="page">
                  <wp:posOffset>133350</wp:posOffset>
                </wp:positionV>
                <wp:extent cx="1296000" cy="417600"/>
                <wp:effectExtent l="0" t="0" r="0" b="1905"/>
                <wp:wrapNone/>
                <wp:docPr id="966144919"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074EA02A" w14:textId="311FBCBD" w:rsidR="005F0B72" w:rsidRPr="00965727" w:rsidRDefault="005F0B72" w:rsidP="005F0B72">
    <w:pPr>
      <w:pStyle w:val="Header"/>
    </w:pPr>
  </w:p>
  <w:p w14:paraId="6E630E8C" w14:textId="77777777" w:rsidR="00D32201" w:rsidRPr="00D32201" w:rsidRDefault="00D32201" w:rsidP="00D32201">
    <w:pPr>
      <w:pStyle w:val="Head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5F0B72" w:rsidRPr="0077043A" w14:paraId="577354C9" w14:textId="77777777" w:rsidTr="009D6D11">
      <w:trPr>
        <w:trHeight w:hRule="exact" w:val="900"/>
      </w:trPr>
      <w:tc>
        <w:tcPr>
          <w:tcW w:w="6946" w:type="dxa"/>
          <w:vAlign w:val="bottom"/>
        </w:tcPr>
        <w:p w14:paraId="77E555FA" w14:textId="77777777" w:rsidR="005F0B72" w:rsidRDefault="005F0B72" w:rsidP="005F0B72">
          <w:pPr>
            <w:pStyle w:val="HeaderTitle"/>
          </w:pPr>
          <w:r>
            <w:t>Privacy Policy</w:t>
          </w:r>
        </w:p>
      </w:tc>
      <w:tc>
        <w:tcPr>
          <w:tcW w:w="2410" w:type="dxa"/>
          <w:vAlign w:val="bottom"/>
        </w:tcPr>
        <w:p w14:paraId="34205540" w14:textId="0C61BFC9" w:rsidR="005F0B72" w:rsidRPr="006A4582" w:rsidRDefault="005C3016" w:rsidP="005F0B72">
          <w:pPr>
            <w:jc w:val="center"/>
            <w:rPr>
              <w:rFonts w:ascii="Times New Roman" w:hAnsi="Times New Roman"/>
            </w:rPr>
          </w:pPr>
          <w:r>
            <w:rPr>
              <w:rFonts w:ascii="Times New Roman" w:hAnsi="Times New Roman"/>
              <w:noProof/>
            </w:rPr>
            <w:drawing>
              <wp:anchor distT="0" distB="0" distL="114300" distR="114300" simplePos="0" relativeHeight="251671552" behindDoc="1" locked="0" layoutInCell="1" allowOverlap="1" wp14:anchorId="1D07466F" wp14:editId="4BEBD38E">
                <wp:simplePos x="0" y="0"/>
                <wp:positionH relativeFrom="page">
                  <wp:posOffset>252095</wp:posOffset>
                </wp:positionH>
                <wp:positionV relativeFrom="page">
                  <wp:posOffset>133350</wp:posOffset>
                </wp:positionV>
                <wp:extent cx="1296000" cy="417600"/>
                <wp:effectExtent l="0" t="0" r="0" b="1905"/>
                <wp:wrapNone/>
                <wp:docPr id="188851827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7E88895E" w14:textId="00746560" w:rsidR="005F0B72" w:rsidRPr="00965727" w:rsidRDefault="005F0B72" w:rsidP="005F0B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91A9D"/>
    <w:multiLevelType w:val="multilevel"/>
    <w:tmpl w:val="7FF6701A"/>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1" w15:restartNumberingAfterBreak="0">
    <w:nsid w:val="09675A69"/>
    <w:multiLevelType w:val="hybridMultilevel"/>
    <w:tmpl w:val="75A6BD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282126B8"/>
    <w:multiLevelType w:val="hybridMultilevel"/>
    <w:tmpl w:val="389AFC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32BF74BC"/>
    <w:multiLevelType w:val="hybridMultilevel"/>
    <w:tmpl w:val="3DCAE318"/>
    <w:lvl w:ilvl="0" w:tplc="0C090001">
      <w:start w:val="1"/>
      <w:numFmt w:val="bullet"/>
      <w:lvlText w:val=""/>
      <w:lvlJc w:val="left"/>
      <w:pPr>
        <w:ind w:left="775" w:hanging="360"/>
      </w:pPr>
      <w:rPr>
        <w:rFonts w:ascii="Symbol" w:hAnsi="Symbol" w:hint="default"/>
      </w:rPr>
    </w:lvl>
    <w:lvl w:ilvl="1" w:tplc="0C090003" w:tentative="1">
      <w:start w:val="1"/>
      <w:numFmt w:val="bullet"/>
      <w:lvlText w:val="o"/>
      <w:lvlJc w:val="left"/>
      <w:pPr>
        <w:ind w:left="1495" w:hanging="360"/>
      </w:pPr>
      <w:rPr>
        <w:rFonts w:ascii="Courier New" w:hAnsi="Courier New" w:cs="Courier New" w:hint="default"/>
      </w:rPr>
    </w:lvl>
    <w:lvl w:ilvl="2" w:tplc="0C090005" w:tentative="1">
      <w:start w:val="1"/>
      <w:numFmt w:val="bullet"/>
      <w:lvlText w:val=""/>
      <w:lvlJc w:val="left"/>
      <w:pPr>
        <w:ind w:left="2215" w:hanging="360"/>
      </w:pPr>
      <w:rPr>
        <w:rFonts w:ascii="Wingdings" w:hAnsi="Wingdings" w:hint="default"/>
      </w:rPr>
    </w:lvl>
    <w:lvl w:ilvl="3" w:tplc="0C090001" w:tentative="1">
      <w:start w:val="1"/>
      <w:numFmt w:val="bullet"/>
      <w:lvlText w:val=""/>
      <w:lvlJc w:val="left"/>
      <w:pPr>
        <w:ind w:left="2935" w:hanging="360"/>
      </w:pPr>
      <w:rPr>
        <w:rFonts w:ascii="Symbol" w:hAnsi="Symbol" w:hint="default"/>
      </w:rPr>
    </w:lvl>
    <w:lvl w:ilvl="4" w:tplc="0C090003" w:tentative="1">
      <w:start w:val="1"/>
      <w:numFmt w:val="bullet"/>
      <w:lvlText w:val="o"/>
      <w:lvlJc w:val="left"/>
      <w:pPr>
        <w:ind w:left="3655" w:hanging="360"/>
      </w:pPr>
      <w:rPr>
        <w:rFonts w:ascii="Courier New" w:hAnsi="Courier New" w:cs="Courier New" w:hint="default"/>
      </w:rPr>
    </w:lvl>
    <w:lvl w:ilvl="5" w:tplc="0C090005" w:tentative="1">
      <w:start w:val="1"/>
      <w:numFmt w:val="bullet"/>
      <w:lvlText w:val=""/>
      <w:lvlJc w:val="left"/>
      <w:pPr>
        <w:ind w:left="4375" w:hanging="360"/>
      </w:pPr>
      <w:rPr>
        <w:rFonts w:ascii="Wingdings" w:hAnsi="Wingdings" w:hint="default"/>
      </w:rPr>
    </w:lvl>
    <w:lvl w:ilvl="6" w:tplc="0C090001" w:tentative="1">
      <w:start w:val="1"/>
      <w:numFmt w:val="bullet"/>
      <w:lvlText w:val=""/>
      <w:lvlJc w:val="left"/>
      <w:pPr>
        <w:ind w:left="5095" w:hanging="360"/>
      </w:pPr>
      <w:rPr>
        <w:rFonts w:ascii="Symbol" w:hAnsi="Symbol" w:hint="default"/>
      </w:rPr>
    </w:lvl>
    <w:lvl w:ilvl="7" w:tplc="0C090003" w:tentative="1">
      <w:start w:val="1"/>
      <w:numFmt w:val="bullet"/>
      <w:lvlText w:val="o"/>
      <w:lvlJc w:val="left"/>
      <w:pPr>
        <w:ind w:left="5815" w:hanging="360"/>
      </w:pPr>
      <w:rPr>
        <w:rFonts w:ascii="Courier New" w:hAnsi="Courier New" w:cs="Courier New" w:hint="default"/>
      </w:rPr>
    </w:lvl>
    <w:lvl w:ilvl="8" w:tplc="0C090005" w:tentative="1">
      <w:start w:val="1"/>
      <w:numFmt w:val="bullet"/>
      <w:lvlText w:val=""/>
      <w:lvlJc w:val="left"/>
      <w:pPr>
        <w:ind w:left="6535" w:hanging="360"/>
      </w:pPr>
      <w:rPr>
        <w:rFonts w:ascii="Wingdings" w:hAnsi="Wingdings" w:hint="default"/>
      </w:rPr>
    </w:lvl>
  </w:abstractNum>
  <w:abstractNum w:abstractNumId="4" w15:restartNumberingAfterBreak="0">
    <w:nsid w:val="32DB2662"/>
    <w:multiLevelType w:val="multilevel"/>
    <w:tmpl w:val="A108549C"/>
    <w:lvl w:ilvl="0">
      <w:start w:val="1"/>
      <w:numFmt w:val="decimal"/>
      <w:pStyle w:val="GNLevel1"/>
      <w:lvlText w:val="%1"/>
      <w:lvlJc w:val="left"/>
      <w:pPr>
        <w:tabs>
          <w:tab w:val="num" w:pos="709"/>
        </w:tabs>
        <w:ind w:left="709" w:hanging="709"/>
      </w:pPr>
      <w:rPr>
        <w:rFonts w:hint="default"/>
      </w:rPr>
    </w:lvl>
    <w:lvl w:ilvl="1">
      <w:start w:val="1"/>
      <w:numFmt w:val="lowerLetter"/>
      <w:pStyle w:val="GNLevel2"/>
      <w:lvlText w:val="(%2)"/>
      <w:lvlJc w:val="left"/>
      <w:pPr>
        <w:tabs>
          <w:tab w:val="num" w:pos="1418"/>
        </w:tabs>
        <w:ind w:left="1418" w:hanging="709"/>
      </w:pPr>
      <w:rPr>
        <w:rFonts w:hint="default"/>
      </w:rPr>
    </w:lvl>
    <w:lvl w:ilvl="2">
      <w:start w:val="1"/>
      <w:numFmt w:val="lowerRoman"/>
      <w:pStyle w:val="GNLevel3"/>
      <w:lvlText w:val="(%3)"/>
      <w:lvlJc w:val="left"/>
      <w:pPr>
        <w:tabs>
          <w:tab w:val="num" w:pos="2126"/>
        </w:tabs>
        <w:ind w:left="2126" w:hanging="708"/>
      </w:pPr>
      <w:rPr>
        <w:rFonts w:hint="default"/>
      </w:rPr>
    </w:lvl>
    <w:lvl w:ilvl="3">
      <w:start w:val="1"/>
      <w:numFmt w:val="upperLetter"/>
      <w:pStyle w:val="GNLevel4"/>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5" w15:restartNumberingAfterBreak="0">
    <w:nsid w:val="3A021A79"/>
    <w:multiLevelType w:val="hybridMultilevel"/>
    <w:tmpl w:val="BE94AC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3CA8400C"/>
    <w:multiLevelType w:val="singleLevel"/>
    <w:tmpl w:val="C6EE1BF2"/>
    <w:lvl w:ilvl="0">
      <w:start w:val="1"/>
      <w:numFmt w:val="bullet"/>
      <w:pStyle w:val="Bullet2"/>
      <w:lvlText w:val="•"/>
      <w:lvlJc w:val="left"/>
      <w:pPr>
        <w:tabs>
          <w:tab w:val="num" w:pos="1418"/>
        </w:tabs>
        <w:ind w:left="1418" w:hanging="709"/>
      </w:pPr>
      <w:rPr>
        <w:rFonts w:ascii="Garamond" w:hAnsi="Garamond" w:hint="default"/>
        <w:b w:val="0"/>
        <w:i w:val="0"/>
        <w:sz w:val="24"/>
      </w:rPr>
    </w:lvl>
  </w:abstractNum>
  <w:abstractNum w:abstractNumId="7" w15:restartNumberingAfterBreak="0">
    <w:nsid w:val="3D5A7286"/>
    <w:multiLevelType w:val="multilevel"/>
    <w:tmpl w:val="CC02137E"/>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1418"/>
        </w:tabs>
        <w:ind w:left="1418"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8" w15:restartNumberingAfterBreak="0">
    <w:nsid w:val="3D7E39C9"/>
    <w:multiLevelType w:val="multilevel"/>
    <w:tmpl w:val="EAAC60A0"/>
    <w:lvl w:ilvl="0">
      <w:start w:val="1"/>
      <w:numFmt w:val="decimal"/>
      <w:pStyle w:val="Schedule"/>
      <w:suff w:val="nothing"/>
      <w:lvlText w:val="Schedule %1"/>
      <w:lvlJc w:val="left"/>
      <w:pPr>
        <w:ind w:left="709" w:hanging="709"/>
      </w:pPr>
      <w:rPr>
        <w:rFonts w:hint="default"/>
      </w:rPr>
    </w:lvl>
    <w:lvl w:ilvl="1">
      <w:start w:val="1"/>
      <w:numFmt w:val="none"/>
      <w:pStyle w:val="ScheduleHeading"/>
      <w:suff w:val="nothing"/>
      <w:lvlText w:val=""/>
      <w:lvlJc w:val="left"/>
      <w:pPr>
        <w:ind w:left="709" w:hanging="709"/>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9" w15:restartNumberingAfterBreak="0">
    <w:nsid w:val="3FF6050F"/>
    <w:multiLevelType w:val="multilevel"/>
    <w:tmpl w:val="5EB81EE2"/>
    <w:lvl w:ilvl="0">
      <w:start w:val="1"/>
      <w:numFmt w:val="none"/>
      <w:pStyle w:val="Definitions"/>
      <w:suff w:val="nothing"/>
      <w:lvlText w:val=""/>
      <w:lvlJc w:val="left"/>
      <w:pPr>
        <w:ind w:left="1418" w:hanging="709"/>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8"/>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10" w15:restartNumberingAfterBreak="0">
    <w:nsid w:val="428B1F44"/>
    <w:multiLevelType w:val="hybridMultilevel"/>
    <w:tmpl w:val="54F00F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4D9F18BF"/>
    <w:multiLevelType w:val="hybridMultilevel"/>
    <w:tmpl w:val="F1BC3804"/>
    <w:lvl w:ilvl="0" w:tplc="0C090001">
      <w:start w:val="1"/>
      <w:numFmt w:val="bullet"/>
      <w:lvlText w:val=""/>
      <w:lvlJc w:val="left"/>
      <w:pPr>
        <w:ind w:left="1069" w:hanging="360"/>
      </w:pPr>
      <w:rPr>
        <w:rFonts w:ascii="Symbol" w:hAnsi="Symbol" w:hint="default"/>
      </w:rPr>
    </w:lvl>
    <w:lvl w:ilvl="1" w:tplc="0C090003" w:tentative="1">
      <w:start w:val="1"/>
      <w:numFmt w:val="bullet"/>
      <w:lvlText w:val="o"/>
      <w:lvlJc w:val="left"/>
      <w:pPr>
        <w:ind w:left="1789" w:hanging="360"/>
      </w:pPr>
      <w:rPr>
        <w:rFonts w:ascii="Courier New" w:hAnsi="Courier New" w:cs="Courier New" w:hint="default"/>
      </w:rPr>
    </w:lvl>
    <w:lvl w:ilvl="2" w:tplc="0C090005" w:tentative="1">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abstractNum w:abstractNumId="12" w15:restartNumberingAfterBreak="0">
    <w:nsid w:val="4EB40ABD"/>
    <w:multiLevelType w:val="singleLevel"/>
    <w:tmpl w:val="78BC41CC"/>
    <w:lvl w:ilvl="0">
      <w:start w:val="1"/>
      <w:numFmt w:val="bullet"/>
      <w:pStyle w:val="Bullet3"/>
      <w:lvlText w:val="•"/>
      <w:lvlJc w:val="left"/>
      <w:pPr>
        <w:tabs>
          <w:tab w:val="num" w:pos="2126"/>
        </w:tabs>
        <w:ind w:left="2126" w:hanging="708"/>
      </w:pPr>
      <w:rPr>
        <w:rFonts w:ascii="Garamond" w:hAnsi="Garamond" w:hint="default"/>
        <w:b w:val="0"/>
        <w:i w:val="0"/>
        <w:sz w:val="24"/>
      </w:rPr>
    </w:lvl>
  </w:abstractNum>
  <w:abstractNum w:abstractNumId="13" w15:restartNumberingAfterBreak="0">
    <w:nsid w:val="58696E59"/>
    <w:multiLevelType w:val="hybridMultilevel"/>
    <w:tmpl w:val="4FA877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5FEE0963"/>
    <w:multiLevelType w:val="hybridMultilevel"/>
    <w:tmpl w:val="86AAB5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64F54B2F"/>
    <w:multiLevelType w:val="hybridMultilevel"/>
    <w:tmpl w:val="10C4AD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67B13928"/>
    <w:multiLevelType w:val="multilevel"/>
    <w:tmpl w:val="D13A43C2"/>
    <w:lvl w:ilvl="0">
      <w:start w:val="1"/>
      <w:numFmt w:val="decimal"/>
      <w:pStyle w:val="GNHeading"/>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7" w15:restartNumberingAfterBreak="0">
    <w:nsid w:val="6AD24AAA"/>
    <w:multiLevelType w:val="singleLevel"/>
    <w:tmpl w:val="D6DE9F2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18" w15:restartNumberingAfterBreak="0">
    <w:nsid w:val="70A8249E"/>
    <w:multiLevelType w:val="singleLevel"/>
    <w:tmpl w:val="481A5C1A"/>
    <w:lvl w:ilvl="0">
      <w:start w:val="1"/>
      <w:numFmt w:val="bullet"/>
      <w:pStyle w:val="Bullet1"/>
      <w:lvlText w:val="•"/>
      <w:lvlJc w:val="left"/>
      <w:pPr>
        <w:tabs>
          <w:tab w:val="num" w:pos="709"/>
        </w:tabs>
        <w:ind w:left="709" w:hanging="709"/>
      </w:pPr>
      <w:rPr>
        <w:rFonts w:ascii="Garamond" w:hAnsi="Garamond" w:hint="default"/>
        <w:b w:val="0"/>
        <w:i w:val="0"/>
        <w:sz w:val="24"/>
      </w:rPr>
    </w:lvl>
  </w:abstractNum>
  <w:abstractNum w:abstractNumId="19" w15:restartNumberingAfterBreak="0">
    <w:nsid w:val="760C6FBA"/>
    <w:multiLevelType w:val="hybridMultilevel"/>
    <w:tmpl w:val="F46EDE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7F85749F"/>
    <w:multiLevelType w:val="hybridMultilevel"/>
    <w:tmpl w:val="9E70AA98"/>
    <w:lvl w:ilvl="0" w:tplc="0C090001">
      <w:start w:val="1"/>
      <w:numFmt w:val="bullet"/>
      <w:lvlText w:val=""/>
      <w:lvlJc w:val="left"/>
      <w:pPr>
        <w:ind w:left="1069" w:hanging="360"/>
      </w:pPr>
      <w:rPr>
        <w:rFonts w:ascii="Symbol" w:hAnsi="Symbol" w:hint="default"/>
      </w:rPr>
    </w:lvl>
    <w:lvl w:ilvl="1" w:tplc="0C090003" w:tentative="1">
      <w:start w:val="1"/>
      <w:numFmt w:val="bullet"/>
      <w:lvlText w:val="o"/>
      <w:lvlJc w:val="left"/>
      <w:pPr>
        <w:ind w:left="1789" w:hanging="360"/>
      </w:pPr>
      <w:rPr>
        <w:rFonts w:ascii="Courier New" w:hAnsi="Courier New" w:cs="Courier New" w:hint="default"/>
      </w:rPr>
    </w:lvl>
    <w:lvl w:ilvl="2" w:tplc="0C090005" w:tentative="1">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num w:numId="1" w16cid:durableId="1175271041">
    <w:abstractNumId w:val="18"/>
  </w:num>
  <w:num w:numId="2" w16cid:durableId="678888965">
    <w:abstractNumId w:val="6"/>
  </w:num>
  <w:num w:numId="3" w16cid:durableId="1457943081">
    <w:abstractNumId w:val="12"/>
  </w:num>
  <w:num w:numId="4" w16cid:durableId="1380283882">
    <w:abstractNumId w:val="4"/>
  </w:num>
  <w:num w:numId="5" w16cid:durableId="205414338">
    <w:abstractNumId w:val="17"/>
  </w:num>
  <w:num w:numId="6" w16cid:durableId="680622089">
    <w:abstractNumId w:val="8"/>
  </w:num>
  <w:num w:numId="7" w16cid:durableId="1734111216">
    <w:abstractNumId w:val="16"/>
  </w:num>
  <w:num w:numId="8" w16cid:durableId="221332228">
    <w:abstractNumId w:val="0"/>
  </w:num>
  <w:num w:numId="9" w16cid:durableId="368839819">
    <w:abstractNumId w:val="7"/>
  </w:num>
  <w:num w:numId="10" w16cid:durableId="736438365">
    <w:abstractNumId w:val="9"/>
  </w:num>
  <w:num w:numId="11" w16cid:durableId="2053186193">
    <w:abstractNumId w:val="20"/>
  </w:num>
  <w:num w:numId="12" w16cid:durableId="71778323">
    <w:abstractNumId w:val="5"/>
  </w:num>
  <w:num w:numId="13" w16cid:durableId="189029318">
    <w:abstractNumId w:val="10"/>
  </w:num>
  <w:num w:numId="14" w16cid:durableId="2095855064">
    <w:abstractNumId w:val="3"/>
  </w:num>
  <w:num w:numId="15" w16cid:durableId="2061896778">
    <w:abstractNumId w:val="2"/>
  </w:num>
  <w:num w:numId="16" w16cid:durableId="428937809">
    <w:abstractNumId w:val="11"/>
  </w:num>
  <w:num w:numId="17" w16cid:durableId="244343779">
    <w:abstractNumId w:val="14"/>
  </w:num>
  <w:num w:numId="18" w16cid:durableId="1788740024">
    <w:abstractNumId w:val="13"/>
  </w:num>
  <w:num w:numId="19" w16cid:durableId="1151826456">
    <w:abstractNumId w:val="19"/>
  </w:num>
  <w:num w:numId="20" w16cid:durableId="340161088">
    <w:abstractNumId w:val="1"/>
  </w:num>
  <w:num w:numId="21" w16cid:durableId="273750315">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SystemFonts/>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styleLockTheme/>
  <w:styleLockQFSet/>
  <w:defaultTabStop w:val="709"/>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AR_HasAARMergerStyling" w:val="-1"/>
    <w:docVar w:name="AAR_SetUpdateStylesOnOpen" w:val="0"/>
    <w:docVar w:name="AAR_SetZoomPercentage" w:val="108"/>
    <w:docVar w:name="OldFldsRemoved" w:val="-1"/>
  </w:docVars>
  <w:rsids>
    <w:rsidRoot w:val="00127142"/>
    <w:rsid w:val="000002B6"/>
    <w:rsid w:val="00000AB8"/>
    <w:rsid w:val="00000C11"/>
    <w:rsid w:val="000015A3"/>
    <w:rsid w:val="000042E7"/>
    <w:rsid w:val="00006574"/>
    <w:rsid w:val="00006AF3"/>
    <w:rsid w:val="00007CD4"/>
    <w:rsid w:val="0001280C"/>
    <w:rsid w:val="00013DCA"/>
    <w:rsid w:val="00014E99"/>
    <w:rsid w:val="000225A9"/>
    <w:rsid w:val="00022639"/>
    <w:rsid w:val="00023EE7"/>
    <w:rsid w:val="00025196"/>
    <w:rsid w:val="00026FDB"/>
    <w:rsid w:val="00027458"/>
    <w:rsid w:val="00030F9C"/>
    <w:rsid w:val="00031ACF"/>
    <w:rsid w:val="000430A1"/>
    <w:rsid w:val="0004403D"/>
    <w:rsid w:val="00044959"/>
    <w:rsid w:val="0004577F"/>
    <w:rsid w:val="00053B2B"/>
    <w:rsid w:val="00057CAE"/>
    <w:rsid w:val="00060A62"/>
    <w:rsid w:val="00063344"/>
    <w:rsid w:val="00064717"/>
    <w:rsid w:val="00065089"/>
    <w:rsid w:val="0006781A"/>
    <w:rsid w:val="000721BB"/>
    <w:rsid w:val="00072333"/>
    <w:rsid w:val="000761B1"/>
    <w:rsid w:val="00076F05"/>
    <w:rsid w:val="00080247"/>
    <w:rsid w:val="00081B21"/>
    <w:rsid w:val="00083A8B"/>
    <w:rsid w:val="00085392"/>
    <w:rsid w:val="000855F4"/>
    <w:rsid w:val="00086CB7"/>
    <w:rsid w:val="000872BD"/>
    <w:rsid w:val="00094309"/>
    <w:rsid w:val="00094AE7"/>
    <w:rsid w:val="000950E8"/>
    <w:rsid w:val="000A00CD"/>
    <w:rsid w:val="000A3224"/>
    <w:rsid w:val="000A3438"/>
    <w:rsid w:val="000B00AF"/>
    <w:rsid w:val="000B37B8"/>
    <w:rsid w:val="000B42DA"/>
    <w:rsid w:val="000B52FA"/>
    <w:rsid w:val="000B78A7"/>
    <w:rsid w:val="000C0CF7"/>
    <w:rsid w:val="000C1537"/>
    <w:rsid w:val="000C37B8"/>
    <w:rsid w:val="000C496B"/>
    <w:rsid w:val="000C650E"/>
    <w:rsid w:val="000D1286"/>
    <w:rsid w:val="000D6568"/>
    <w:rsid w:val="000E2168"/>
    <w:rsid w:val="000E34AD"/>
    <w:rsid w:val="000E46B2"/>
    <w:rsid w:val="000F0353"/>
    <w:rsid w:val="000F09C9"/>
    <w:rsid w:val="000F3604"/>
    <w:rsid w:val="0010236D"/>
    <w:rsid w:val="001048C3"/>
    <w:rsid w:val="00104B55"/>
    <w:rsid w:val="0010654A"/>
    <w:rsid w:val="0010656C"/>
    <w:rsid w:val="0010725B"/>
    <w:rsid w:val="00111576"/>
    <w:rsid w:val="00112A3F"/>
    <w:rsid w:val="00112E3C"/>
    <w:rsid w:val="00113041"/>
    <w:rsid w:val="00114436"/>
    <w:rsid w:val="001150F5"/>
    <w:rsid w:val="00115717"/>
    <w:rsid w:val="00116341"/>
    <w:rsid w:val="00127142"/>
    <w:rsid w:val="00127AE2"/>
    <w:rsid w:val="0013292E"/>
    <w:rsid w:val="00133615"/>
    <w:rsid w:val="00134058"/>
    <w:rsid w:val="00135BF4"/>
    <w:rsid w:val="00135C98"/>
    <w:rsid w:val="00142A7C"/>
    <w:rsid w:val="00145742"/>
    <w:rsid w:val="00146179"/>
    <w:rsid w:val="0014666E"/>
    <w:rsid w:val="00146955"/>
    <w:rsid w:val="00147476"/>
    <w:rsid w:val="00150F08"/>
    <w:rsid w:val="0015241C"/>
    <w:rsid w:val="00153933"/>
    <w:rsid w:val="001543FE"/>
    <w:rsid w:val="00154F65"/>
    <w:rsid w:val="001568B7"/>
    <w:rsid w:val="0015748D"/>
    <w:rsid w:val="00160862"/>
    <w:rsid w:val="00160C3E"/>
    <w:rsid w:val="001610F1"/>
    <w:rsid w:val="00163C93"/>
    <w:rsid w:val="00164986"/>
    <w:rsid w:val="00165B78"/>
    <w:rsid w:val="00165C28"/>
    <w:rsid w:val="001665DC"/>
    <w:rsid w:val="001679EE"/>
    <w:rsid w:val="00171140"/>
    <w:rsid w:val="001733D3"/>
    <w:rsid w:val="00174EBE"/>
    <w:rsid w:val="00175644"/>
    <w:rsid w:val="0018084B"/>
    <w:rsid w:val="00181F30"/>
    <w:rsid w:val="00186319"/>
    <w:rsid w:val="00186C51"/>
    <w:rsid w:val="00187EFD"/>
    <w:rsid w:val="0019182A"/>
    <w:rsid w:val="00191961"/>
    <w:rsid w:val="0019235D"/>
    <w:rsid w:val="001952F8"/>
    <w:rsid w:val="00196451"/>
    <w:rsid w:val="001A30DE"/>
    <w:rsid w:val="001A5C85"/>
    <w:rsid w:val="001B0185"/>
    <w:rsid w:val="001B033C"/>
    <w:rsid w:val="001B2BB5"/>
    <w:rsid w:val="001B60F0"/>
    <w:rsid w:val="001B6A14"/>
    <w:rsid w:val="001B6FD2"/>
    <w:rsid w:val="001C0D4B"/>
    <w:rsid w:val="001C0DAA"/>
    <w:rsid w:val="001C13A5"/>
    <w:rsid w:val="001C3A92"/>
    <w:rsid w:val="001C428F"/>
    <w:rsid w:val="001C4FE1"/>
    <w:rsid w:val="001C644F"/>
    <w:rsid w:val="001D0AEB"/>
    <w:rsid w:val="001D40AA"/>
    <w:rsid w:val="001D49A2"/>
    <w:rsid w:val="001D54D6"/>
    <w:rsid w:val="001E054B"/>
    <w:rsid w:val="001E4B93"/>
    <w:rsid w:val="001E56AB"/>
    <w:rsid w:val="001F07C7"/>
    <w:rsid w:val="001F3C5E"/>
    <w:rsid w:val="001F5B7D"/>
    <w:rsid w:val="001F668B"/>
    <w:rsid w:val="001F700D"/>
    <w:rsid w:val="00200467"/>
    <w:rsid w:val="0020182A"/>
    <w:rsid w:val="002073DA"/>
    <w:rsid w:val="00207B8E"/>
    <w:rsid w:val="00207D98"/>
    <w:rsid w:val="00213BC9"/>
    <w:rsid w:val="002155D8"/>
    <w:rsid w:val="00216A3B"/>
    <w:rsid w:val="00226F87"/>
    <w:rsid w:val="00232372"/>
    <w:rsid w:val="0023614E"/>
    <w:rsid w:val="00236614"/>
    <w:rsid w:val="00240215"/>
    <w:rsid w:val="00242448"/>
    <w:rsid w:val="00242FCF"/>
    <w:rsid w:val="00244D5D"/>
    <w:rsid w:val="002461C6"/>
    <w:rsid w:val="002463D2"/>
    <w:rsid w:val="0024770F"/>
    <w:rsid w:val="0025022C"/>
    <w:rsid w:val="002505D2"/>
    <w:rsid w:val="00257333"/>
    <w:rsid w:val="00270DA4"/>
    <w:rsid w:val="00272583"/>
    <w:rsid w:val="00273363"/>
    <w:rsid w:val="00280B34"/>
    <w:rsid w:val="0028458B"/>
    <w:rsid w:val="002847EB"/>
    <w:rsid w:val="0028593D"/>
    <w:rsid w:val="00285C00"/>
    <w:rsid w:val="00287110"/>
    <w:rsid w:val="002A048C"/>
    <w:rsid w:val="002A079C"/>
    <w:rsid w:val="002A0D59"/>
    <w:rsid w:val="002A2CA5"/>
    <w:rsid w:val="002A67A2"/>
    <w:rsid w:val="002B2BBF"/>
    <w:rsid w:val="002B4B37"/>
    <w:rsid w:val="002B4EE7"/>
    <w:rsid w:val="002B53E8"/>
    <w:rsid w:val="002C078A"/>
    <w:rsid w:val="002C1135"/>
    <w:rsid w:val="002C1D56"/>
    <w:rsid w:val="002C29BC"/>
    <w:rsid w:val="002C39B2"/>
    <w:rsid w:val="002C3AA4"/>
    <w:rsid w:val="002D2975"/>
    <w:rsid w:val="002D2F39"/>
    <w:rsid w:val="002D559E"/>
    <w:rsid w:val="002D55B0"/>
    <w:rsid w:val="002D5A4F"/>
    <w:rsid w:val="002E4D22"/>
    <w:rsid w:val="002E5C0B"/>
    <w:rsid w:val="002E5F1F"/>
    <w:rsid w:val="002E6912"/>
    <w:rsid w:val="002F32DA"/>
    <w:rsid w:val="003013AE"/>
    <w:rsid w:val="00303794"/>
    <w:rsid w:val="00306634"/>
    <w:rsid w:val="00306C17"/>
    <w:rsid w:val="00307009"/>
    <w:rsid w:val="00310F53"/>
    <w:rsid w:val="00313E7C"/>
    <w:rsid w:val="00314A92"/>
    <w:rsid w:val="003204E9"/>
    <w:rsid w:val="00322F3F"/>
    <w:rsid w:val="003321B6"/>
    <w:rsid w:val="0033472B"/>
    <w:rsid w:val="003348AF"/>
    <w:rsid w:val="00335B70"/>
    <w:rsid w:val="00336557"/>
    <w:rsid w:val="00336AB5"/>
    <w:rsid w:val="003370A5"/>
    <w:rsid w:val="00343866"/>
    <w:rsid w:val="00345B1A"/>
    <w:rsid w:val="00350F90"/>
    <w:rsid w:val="003521BE"/>
    <w:rsid w:val="00353E4E"/>
    <w:rsid w:val="00355394"/>
    <w:rsid w:val="00360AB7"/>
    <w:rsid w:val="003624C5"/>
    <w:rsid w:val="0036390C"/>
    <w:rsid w:val="00364D22"/>
    <w:rsid w:val="00366720"/>
    <w:rsid w:val="003675DB"/>
    <w:rsid w:val="00370369"/>
    <w:rsid w:val="003739AA"/>
    <w:rsid w:val="0037557D"/>
    <w:rsid w:val="003763CD"/>
    <w:rsid w:val="00376CD7"/>
    <w:rsid w:val="003816BF"/>
    <w:rsid w:val="00382552"/>
    <w:rsid w:val="003826D1"/>
    <w:rsid w:val="00382805"/>
    <w:rsid w:val="00386982"/>
    <w:rsid w:val="0039058F"/>
    <w:rsid w:val="00391DF1"/>
    <w:rsid w:val="00394749"/>
    <w:rsid w:val="003A0CE9"/>
    <w:rsid w:val="003A154A"/>
    <w:rsid w:val="003A4C8F"/>
    <w:rsid w:val="003A5AE0"/>
    <w:rsid w:val="003A5EB6"/>
    <w:rsid w:val="003A77CC"/>
    <w:rsid w:val="003B3DB9"/>
    <w:rsid w:val="003B50A4"/>
    <w:rsid w:val="003C573D"/>
    <w:rsid w:val="003C64DC"/>
    <w:rsid w:val="003D124B"/>
    <w:rsid w:val="003D1651"/>
    <w:rsid w:val="003D56BF"/>
    <w:rsid w:val="003D5EAD"/>
    <w:rsid w:val="003D5F4B"/>
    <w:rsid w:val="003D7609"/>
    <w:rsid w:val="003E4173"/>
    <w:rsid w:val="003E6063"/>
    <w:rsid w:val="003E6A54"/>
    <w:rsid w:val="003E75F3"/>
    <w:rsid w:val="003F4132"/>
    <w:rsid w:val="003F6416"/>
    <w:rsid w:val="004000EB"/>
    <w:rsid w:val="004009D8"/>
    <w:rsid w:val="00401B61"/>
    <w:rsid w:val="004047C5"/>
    <w:rsid w:val="00404C8D"/>
    <w:rsid w:val="0040662D"/>
    <w:rsid w:val="00410B35"/>
    <w:rsid w:val="00411475"/>
    <w:rsid w:val="00417498"/>
    <w:rsid w:val="0042597A"/>
    <w:rsid w:val="00427F72"/>
    <w:rsid w:val="00430DD7"/>
    <w:rsid w:val="00432CC3"/>
    <w:rsid w:val="00435159"/>
    <w:rsid w:val="0044039E"/>
    <w:rsid w:val="0044584A"/>
    <w:rsid w:val="00445FD4"/>
    <w:rsid w:val="0045157A"/>
    <w:rsid w:val="00454FBF"/>
    <w:rsid w:val="00456DAF"/>
    <w:rsid w:val="004629ED"/>
    <w:rsid w:val="00465EFC"/>
    <w:rsid w:val="00470ABC"/>
    <w:rsid w:val="00471334"/>
    <w:rsid w:val="0048230E"/>
    <w:rsid w:val="004825E7"/>
    <w:rsid w:val="00482968"/>
    <w:rsid w:val="00490FEA"/>
    <w:rsid w:val="004955F7"/>
    <w:rsid w:val="00495ED6"/>
    <w:rsid w:val="004A6671"/>
    <w:rsid w:val="004B156D"/>
    <w:rsid w:val="004B465A"/>
    <w:rsid w:val="004B7E46"/>
    <w:rsid w:val="004C3FD5"/>
    <w:rsid w:val="004C46BE"/>
    <w:rsid w:val="004D00A6"/>
    <w:rsid w:val="004D1FF6"/>
    <w:rsid w:val="004D375B"/>
    <w:rsid w:val="004D4C66"/>
    <w:rsid w:val="004D568E"/>
    <w:rsid w:val="004E03E6"/>
    <w:rsid w:val="004E103F"/>
    <w:rsid w:val="004E198A"/>
    <w:rsid w:val="004E26EC"/>
    <w:rsid w:val="004E45AC"/>
    <w:rsid w:val="004E4CB2"/>
    <w:rsid w:val="004E5844"/>
    <w:rsid w:val="004E59F6"/>
    <w:rsid w:val="004E6036"/>
    <w:rsid w:val="004F03AB"/>
    <w:rsid w:val="004F2D25"/>
    <w:rsid w:val="004F35E0"/>
    <w:rsid w:val="004F564B"/>
    <w:rsid w:val="004F63E7"/>
    <w:rsid w:val="004F6980"/>
    <w:rsid w:val="004F7B33"/>
    <w:rsid w:val="00501DE6"/>
    <w:rsid w:val="00507C17"/>
    <w:rsid w:val="0051030B"/>
    <w:rsid w:val="005105CC"/>
    <w:rsid w:val="005115EE"/>
    <w:rsid w:val="00511CB3"/>
    <w:rsid w:val="00512A81"/>
    <w:rsid w:val="0051476E"/>
    <w:rsid w:val="005150B5"/>
    <w:rsid w:val="00515A80"/>
    <w:rsid w:val="00521355"/>
    <w:rsid w:val="00522035"/>
    <w:rsid w:val="005241C6"/>
    <w:rsid w:val="00526A34"/>
    <w:rsid w:val="005301B4"/>
    <w:rsid w:val="0053040E"/>
    <w:rsid w:val="00537061"/>
    <w:rsid w:val="00537D19"/>
    <w:rsid w:val="00537E17"/>
    <w:rsid w:val="0054227E"/>
    <w:rsid w:val="005441D8"/>
    <w:rsid w:val="00547650"/>
    <w:rsid w:val="00547CD5"/>
    <w:rsid w:val="00554832"/>
    <w:rsid w:val="00555CEE"/>
    <w:rsid w:val="00560113"/>
    <w:rsid w:val="00562469"/>
    <w:rsid w:val="00562F3A"/>
    <w:rsid w:val="005642BA"/>
    <w:rsid w:val="00571455"/>
    <w:rsid w:val="0057560E"/>
    <w:rsid w:val="005810B3"/>
    <w:rsid w:val="00581674"/>
    <w:rsid w:val="0058363E"/>
    <w:rsid w:val="005867C0"/>
    <w:rsid w:val="00587B21"/>
    <w:rsid w:val="005904D1"/>
    <w:rsid w:val="0059159D"/>
    <w:rsid w:val="00592C60"/>
    <w:rsid w:val="0059455C"/>
    <w:rsid w:val="0059494F"/>
    <w:rsid w:val="005956D6"/>
    <w:rsid w:val="005977AE"/>
    <w:rsid w:val="00597D5E"/>
    <w:rsid w:val="005A1FD5"/>
    <w:rsid w:val="005A347D"/>
    <w:rsid w:val="005A564B"/>
    <w:rsid w:val="005A5D9E"/>
    <w:rsid w:val="005A68B3"/>
    <w:rsid w:val="005A7A6A"/>
    <w:rsid w:val="005A7E4B"/>
    <w:rsid w:val="005A7F21"/>
    <w:rsid w:val="005B00C1"/>
    <w:rsid w:val="005B20B4"/>
    <w:rsid w:val="005B316F"/>
    <w:rsid w:val="005B54EA"/>
    <w:rsid w:val="005B5CBD"/>
    <w:rsid w:val="005B6BCD"/>
    <w:rsid w:val="005C3016"/>
    <w:rsid w:val="005C5874"/>
    <w:rsid w:val="005D0AEF"/>
    <w:rsid w:val="005D5F3B"/>
    <w:rsid w:val="005D635C"/>
    <w:rsid w:val="005E0EA3"/>
    <w:rsid w:val="005E279B"/>
    <w:rsid w:val="005E353F"/>
    <w:rsid w:val="005E36E3"/>
    <w:rsid w:val="005E4751"/>
    <w:rsid w:val="005E5456"/>
    <w:rsid w:val="005E69EA"/>
    <w:rsid w:val="005F0B72"/>
    <w:rsid w:val="005F707E"/>
    <w:rsid w:val="005F7F56"/>
    <w:rsid w:val="00600762"/>
    <w:rsid w:val="0060108B"/>
    <w:rsid w:val="006023E1"/>
    <w:rsid w:val="00603154"/>
    <w:rsid w:val="00603D72"/>
    <w:rsid w:val="00604716"/>
    <w:rsid w:val="00606D87"/>
    <w:rsid w:val="00611CD6"/>
    <w:rsid w:val="00612161"/>
    <w:rsid w:val="00612290"/>
    <w:rsid w:val="006162BA"/>
    <w:rsid w:val="00620BAA"/>
    <w:rsid w:val="0062171E"/>
    <w:rsid w:val="006225BA"/>
    <w:rsid w:val="00623A07"/>
    <w:rsid w:val="00624747"/>
    <w:rsid w:val="006266FD"/>
    <w:rsid w:val="00630005"/>
    <w:rsid w:val="006323B6"/>
    <w:rsid w:val="00634B8D"/>
    <w:rsid w:val="00645BE6"/>
    <w:rsid w:val="00645FF9"/>
    <w:rsid w:val="0064637C"/>
    <w:rsid w:val="00647400"/>
    <w:rsid w:val="0065036B"/>
    <w:rsid w:val="0065056C"/>
    <w:rsid w:val="00650C00"/>
    <w:rsid w:val="00651692"/>
    <w:rsid w:val="00652C02"/>
    <w:rsid w:val="006570C7"/>
    <w:rsid w:val="00661A6F"/>
    <w:rsid w:val="00662327"/>
    <w:rsid w:val="00664565"/>
    <w:rsid w:val="00664668"/>
    <w:rsid w:val="00665ED2"/>
    <w:rsid w:val="00666408"/>
    <w:rsid w:val="00666AC0"/>
    <w:rsid w:val="00671E93"/>
    <w:rsid w:val="00674100"/>
    <w:rsid w:val="00675512"/>
    <w:rsid w:val="00680139"/>
    <w:rsid w:val="00682B89"/>
    <w:rsid w:val="00686857"/>
    <w:rsid w:val="00691DA2"/>
    <w:rsid w:val="006966DB"/>
    <w:rsid w:val="00696FEC"/>
    <w:rsid w:val="006A07FA"/>
    <w:rsid w:val="006A2562"/>
    <w:rsid w:val="006A5693"/>
    <w:rsid w:val="006A79E9"/>
    <w:rsid w:val="006B1418"/>
    <w:rsid w:val="006B229B"/>
    <w:rsid w:val="006B3D9D"/>
    <w:rsid w:val="006B5ACD"/>
    <w:rsid w:val="006B78DB"/>
    <w:rsid w:val="006C1418"/>
    <w:rsid w:val="006C7678"/>
    <w:rsid w:val="006C7BCC"/>
    <w:rsid w:val="006E07C1"/>
    <w:rsid w:val="006E62CE"/>
    <w:rsid w:val="006E6551"/>
    <w:rsid w:val="006E74B7"/>
    <w:rsid w:val="006F71C8"/>
    <w:rsid w:val="00701B06"/>
    <w:rsid w:val="00703B20"/>
    <w:rsid w:val="00704F25"/>
    <w:rsid w:val="00704F78"/>
    <w:rsid w:val="00705095"/>
    <w:rsid w:val="00713CD4"/>
    <w:rsid w:val="00722065"/>
    <w:rsid w:val="00723132"/>
    <w:rsid w:val="00723AD9"/>
    <w:rsid w:val="00723D7A"/>
    <w:rsid w:val="00730D2F"/>
    <w:rsid w:val="00731E1A"/>
    <w:rsid w:val="0073233F"/>
    <w:rsid w:val="00732584"/>
    <w:rsid w:val="007335AA"/>
    <w:rsid w:val="00737E7C"/>
    <w:rsid w:val="007424D8"/>
    <w:rsid w:val="00742ADE"/>
    <w:rsid w:val="007445B8"/>
    <w:rsid w:val="00746469"/>
    <w:rsid w:val="0074786E"/>
    <w:rsid w:val="0075103C"/>
    <w:rsid w:val="007567AE"/>
    <w:rsid w:val="0075786E"/>
    <w:rsid w:val="00760040"/>
    <w:rsid w:val="00760D48"/>
    <w:rsid w:val="00763162"/>
    <w:rsid w:val="007717FA"/>
    <w:rsid w:val="00773B82"/>
    <w:rsid w:val="00773D55"/>
    <w:rsid w:val="00776ACC"/>
    <w:rsid w:val="007818A9"/>
    <w:rsid w:val="007818B4"/>
    <w:rsid w:val="00783C0D"/>
    <w:rsid w:val="00784885"/>
    <w:rsid w:val="00786F2D"/>
    <w:rsid w:val="00787F71"/>
    <w:rsid w:val="00794CDD"/>
    <w:rsid w:val="0079772A"/>
    <w:rsid w:val="0079785F"/>
    <w:rsid w:val="00797F01"/>
    <w:rsid w:val="007A0C80"/>
    <w:rsid w:val="007A20C1"/>
    <w:rsid w:val="007A21DF"/>
    <w:rsid w:val="007A26E9"/>
    <w:rsid w:val="007A34FA"/>
    <w:rsid w:val="007A42D6"/>
    <w:rsid w:val="007A4CD5"/>
    <w:rsid w:val="007A6A93"/>
    <w:rsid w:val="007A7234"/>
    <w:rsid w:val="007B0579"/>
    <w:rsid w:val="007B35D1"/>
    <w:rsid w:val="007B4E81"/>
    <w:rsid w:val="007C5E14"/>
    <w:rsid w:val="007D65B7"/>
    <w:rsid w:val="007D67F9"/>
    <w:rsid w:val="007E4BC3"/>
    <w:rsid w:val="007E5743"/>
    <w:rsid w:val="007F35E3"/>
    <w:rsid w:val="0080116A"/>
    <w:rsid w:val="00803421"/>
    <w:rsid w:val="00804A26"/>
    <w:rsid w:val="008062EE"/>
    <w:rsid w:val="00812E26"/>
    <w:rsid w:val="0081323F"/>
    <w:rsid w:val="0081664B"/>
    <w:rsid w:val="008170DF"/>
    <w:rsid w:val="00817196"/>
    <w:rsid w:val="008219F8"/>
    <w:rsid w:val="00824039"/>
    <w:rsid w:val="00825DF8"/>
    <w:rsid w:val="008268AE"/>
    <w:rsid w:val="008314CD"/>
    <w:rsid w:val="00831635"/>
    <w:rsid w:val="008328C3"/>
    <w:rsid w:val="0083489B"/>
    <w:rsid w:val="00844D08"/>
    <w:rsid w:val="00845BC3"/>
    <w:rsid w:val="00852B95"/>
    <w:rsid w:val="0085614F"/>
    <w:rsid w:val="00860453"/>
    <w:rsid w:val="0086189C"/>
    <w:rsid w:val="00861F83"/>
    <w:rsid w:val="00867706"/>
    <w:rsid w:val="00870300"/>
    <w:rsid w:val="00871A5B"/>
    <w:rsid w:val="00873AB5"/>
    <w:rsid w:val="00873ABC"/>
    <w:rsid w:val="008745AF"/>
    <w:rsid w:val="0087552F"/>
    <w:rsid w:val="0088133B"/>
    <w:rsid w:val="0088412D"/>
    <w:rsid w:val="00891166"/>
    <w:rsid w:val="008955CF"/>
    <w:rsid w:val="00895A6F"/>
    <w:rsid w:val="008960D6"/>
    <w:rsid w:val="008966CE"/>
    <w:rsid w:val="00896EBC"/>
    <w:rsid w:val="00897B7D"/>
    <w:rsid w:val="008A3027"/>
    <w:rsid w:val="008A64E2"/>
    <w:rsid w:val="008A6E15"/>
    <w:rsid w:val="008A7199"/>
    <w:rsid w:val="008B1C01"/>
    <w:rsid w:val="008B1CB3"/>
    <w:rsid w:val="008B2B47"/>
    <w:rsid w:val="008B4C26"/>
    <w:rsid w:val="008B5708"/>
    <w:rsid w:val="008B6E37"/>
    <w:rsid w:val="008B7441"/>
    <w:rsid w:val="008B7BB2"/>
    <w:rsid w:val="008C0CBF"/>
    <w:rsid w:val="008C2E9A"/>
    <w:rsid w:val="008C574C"/>
    <w:rsid w:val="008C66A2"/>
    <w:rsid w:val="008C71B9"/>
    <w:rsid w:val="008D2584"/>
    <w:rsid w:val="008D3D51"/>
    <w:rsid w:val="008D42CC"/>
    <w:rsid w:val="008D47F7"/>
    <w:rsid w:val="008D5664"/>
    <w:rsid w:val="008D75E5"/>
    <w:rsid w:val="008E170B"/>
    <w:rsid w:val="008E27D2"/>
    <w:rsid w:val="008E3667"/>
    <w:rsid w:val="008E3FF2"/>
    <w:rsid w:val="008E5341"/>
    <w:rsid w:val="008F1F42"/>
    <w:rsid w:val="008F2EFE"/>
    <w:rsid w:val="008F401F"/>
    <w:rsid w:val="008F4E94"/>
    <w:rsid w:val="008F6890"/>
    <w:rsid w:val="008F6EA2"/>
    <w:rsid w:val="008F7A48"/>
    <w:rsid w:val="0090065E"/>
    <w:rsid w:val="0090219B"/>
    <w:rsid w:val="00903EAC"/>
    <w:rsid w:val="00904092"/>
    <w:rsid w:val="00904A8C"/>
    <w:rsid w:val="0090689C"/>
    <w:rsid w:val="009077BA"/>
    <w:rsid w:val="009119E2"/>
    <w:rsid w:val="00912B29"/>
    <w:rsid w:val="00915859"/>
    <w:rsid w:val="00916890"/>
    <w:rsid w:val="00921CE4"/>
    <w:rsid w:val="00922111"/>
    <w:rsid w:val="00923F05"/>
    <w:rsid w:val="009319C5"/>
    <w:rsid w:val="00932EC5"/>
    <w:rsid w:val="009346FE"/>
    <w:rsid w:val="00935C37"/>
    <w:rsid w:val="00940BB3"/>
    <w:rsid w:val="0094123B"/>
    <w:rsid w:val="009415D0"/>
    <w:rsid w:val="00941F7E"/>
    <w:rsid w:val="00943972"/>
    <w:rsid w:val="00944A61"/>
    <w:rsid w:val="00953EAE"/>
    <w:rsid w:val="00955DF7"/>
    <w:rsid w:val="00956734"/>
    <w:rsid w:val="00956B05"/>
    <w:rsid w:val="009615E2"/>
    <w:rsid w:val="00963787"/>
    <w:rsid w:val="009645BE"/>
    <w:rsid w:val="00971979"/>
    <w:rsid w:val="0097252E"/>
    <w:rsid w:val="00972B54"/>
    <w:rsid w:val="00974FD7"/>
    <w:rsid w:val="00975767"/>
    <w:rsid w:val="009764D7"/>
    <w:rsid w:val="0097674F"/>
    <w:rsid w:val="00976E40"/>
    <w:rsid w:val="00977038"/>
    <w:rsid w:val="009772FA"/>
    <w:rsid w:val="0098043A"/>
    <w:rsid w:val="00983EE9"/>
    <w:rsid w:val="00986A57"/>
    <w:rsid w:val="009916E5"/>
    <w:rsid w:val="009971BD"/>
    <w:rsid w:val="009A2D0D"/>
    <w:rsid w:val="009A3EFC"/>
    <w:rsid w:val="009B0097"/>
    <w:rsid w:val="009B045C"/>
    <w:rsid w:val="009B17BB"/>
    <w:rsid w:val="009C0676"/>
    <w:rsid w:val="009C2AFB"/>
    <w:rsid w:val="009C4C34"/>
    <w:rsid w:val="009D04C0"/>
    <w:rsid w:val="009D0648"/>
    <w:rsid w:val="009D2385"/>
    <w:rsid w:val="009D337D"/>
    <w:rsid w:val="009D3A9B"/>
    <w:rsid w:val="009D47DE"/>
    <w:rsid w:val="009D65CC"/>
    <w:rsid w:val="009E24E8"/>
    <w:rsid w:val="009E3F1E"/>
    <w:rsid w:val="009E4DC3"/>
    <w:rsid w:val="009E68FA"/>
    <w:rsid w:val="009F03F8"/>
    <w:rsid w:val="009F0F62"/>
    <w:rsid w:val="009F2041"/>
    <w:rsid w:val="009F4159"/>
    <w:rsid w:val="009F4F2C"/>
    <w:rsid w:val="009F683D"/>
    <w:rsid w:val="00A001C8"/>
    <w:rsid w:val="00A027D3"/>
    <w:rsid w:val="00A03255"/>
    <w:rsid w:val="00A05B8E"/>
    <w:rsid w:val="00A14763"/>
    <w:rsid w:val="00A14E29"/>
    <w:rsid w:val="00A16270"/>
    <w:rsid w:val="00A16740"/>
    <w:rsid w:val="00A21141"/>
    <w:rsid w:val="00A22863"/>
    <w:rsid w:val="00A31D5B"/>
    <w:rsid w:val="00A323F8"/>
    <w:rsid w:val="00A34DF0"/>
    <w:rsid w:val="00A35153"/>
    <w:rsid w:val="00A37061"/>
    <w:rsid w:val="00A439CD"/>
    <w:rsid w:val="00A45F14"/>
    <w:rsid w:val="00A46D15"/>
    <w:rsid w:val="00A504D9"/>
    <w:rsid w:val="00A51B7E"/>
    <w:rsid w:val="00A55D56"/>
    <w:rsid w:val="00A5679E"/>
    <w:rsid w:val="00A6306D"/>
    <w:rsid w:val="00A63997"/>
    <w:rsid w:val="00A6501D"/>
    <w:rsid w:val="00A65CF9"/>
    <w:rsid w:val="00A73C04"/>
    <w:rsid w:val="00A7432B"/>
    <w:rsid w:val="00A84DFF"/>
    <w:rsid w:val="00A84EE9"/>
    <w:rsid w:val="00A8668D"/>
    <w:rsid w:val="00A87801"/>
    <w:rsid w:val="00A906BA"/>
    <w:rsid w:val="00A91BAE"/>
    <w:rsid w:val="00A926A5"/>
    <w:rsid w:val="00A95CE1"/>
    <w:rsid w:val="00A96081"/>
    <w:rsid w:val="00AA7593"/>
    <w:rsid w:val="00AA7936"/>
    <w:rsid w:val="00AB1DD8"/>
    <w:rsid w:val="00AB1ED0"/>
    <w:rsid w:val="00AB640C"/>
    <w:rsid w:val="00AB7269"/>
    <w:rsid w:val="00AC3AFF"/>
    <w:rsid w:val="00AC5382"/>
    <w:rsid w:val="00AC7111"/>
    <w:rsid w:val="00AD6E33"/>
    <w:rsid w:val="00AD772E"/>
    <w:rsid w:val="00AE01CC"/>
    <w:rsid w:val="00AE10DF"/>
    <w:rsid w:val="00AE2EB0"/>
    <w:rsid w:val="00AE3357"/>
    <w:rsid w:val="00AE3D09"/>
    <w:rsid w:val="00AE5F6A"/>
    <w:rsid w:val="00AE676B"/>
    <w:rsid w:val="00AE6B75"/>
    <w:rsid w:val="00AF534C"/>
    <w:rsid w:val="00B01333"/>
    <w:rsid w:val="00B02A21"/>
    <w:rsid w:val="00B06CF4"/>
    <w:rsid w:val="00B12423"/>
    <w:rsid w:val="00B16BE6"/>
    <w:rsid w:val="00B20026"/>
    <w:rsid w:val="00B21052"/>
    <w:rsid w:val="00B219C1"/>
    <w:rsid w:val="00B225CA"/>
    <w:rsid w:val="00B25B41"/>
    <w:rsid w:val="00B26469"/>
    <w:rsid w:val="00B36DFC"/>
    <w:rsid w:val="00B37615"/>
    <w:rsid w:val="00B40B97"/>
    <w:rsid w:val="00B426B9"/>
    <w:rsid w:val="00B43651"/>
    <w:rsid w:val="00B43BB2"/>
    <w:rsid w:val="00B45929"/>
    <w:rsid w:val="00B46DE8"/>
    <w:rsid w:val="00B474AC"/>
    <w:rsid w:val="00B50477"/>
    <w:rsid w:val="00B52160"/>
    <w:rsid w:val="00B53338"/>
    <w:rsid w:val="00B546F0"/>
    <w:rsid w:val="00B54783"/>
    <w:rsid w:val="00B553E5"/>
    <w:rsid w:val="00B561A5"/>
    <w:rsid w:val="00B605B4"/>
    <w:rsid w:val="00B613B7"/>
    <w:rsid w:val="00B70E60"/>
    <w:rsid w:val="00B7285A"/>
    <w:rsid w:val="00B72A2D"/>
    <w:rsid w:val="00B7302D"/>
    <w:rsid w:val="00B75A33"/>
    <w:rsid w:val="00B768A4"/>
    <w:rsid w:val="00B76A08"/>
    <w:rsid w:val="00B81835"/>
    <w:rsid w:val="00B82789"/>
    <w:rsid w:val="00B86097"/>
    <w:rsid w:val="00B95FA4"/>
    <w:rsid w:val="00B97119"/>
    <w:rsid w:val="00BA0357"/>
    <w:rsid w:val="00BA2B34"/>
    <w:rsid w:val="00BA71EC"/>
    <w:rsid w:val="00BA78BC"/>
    <w:rsid w:val="00BA7C4E"/>
    <w:rsid w:val="00BB4B66"/>
    <w:rsid w:val="00BB4C0F"/>
    <w:rsid w:val="00BB735E"/>
    <w:rsid w:val="00BC1834"/>
    <w:rsid w:val="00BC2A5D"/>
    <w:rsid w:val="00BC2F9B"/>
    <w:rsid w:val="00BC5D54"/>
    <w:rsid w:val="00BC662F"/>
    <w:rsid w:val="00BD27EA"/>
    <w:rsid w:val="00BD316E"/>
    <w:rsid w:val="00BD4DAA"/>
    <w:rsid w:val="00BD5719"/>
    <w:rsid w:val="00BD5810"/>
    <w:rsid w:val="00BE2EDA"/>
    <w:rsid w:val="00BE6E43"/>
    <w:rsid w:val="00BF6C39"/>
    <w:rsid w:val="00C0179F"/>
    <w:rsid w:val="00C03569"/>
    <w:rsid w:val="00C143CD"/>
    <w:rsid w:val="00C14616"/>
    <w:rsid w:val="00C148B8"/>
    <w:rsid w:val="00C1707E"/>
    <w:rsid w:val="00C1730B"/>
    <w:rsid w:val="00C232A6"/>
    <w:rsid w:val="00C23A1B"/>
    <w:rsid w:val="00C27F34"/>
    <w:rsid w:val="00C301E8"/>
    <w:rsid w:val="00C32004"/>
    <w:rsid w:val="00C37436"/>
    <w:rsid w:val="00C374FD"/>
    <w:rsid w:val="00C3795C"/>
    <w:rsid w:val="00C4115D"/>
    <w:rsid w:val="00C43BF7"/>
    <w:rsid w:val="00C46C5B"/>
    <w:rsid w:val="00C5198C"/>
    <w:rsid w:val="00C54F59"/>
    <w:rsid w:val="00C559E5"/>
    <w:rsid w:val="00C57810"/>
    <w:rsid w:val="00C60B79"/>
    <w:rsid w:val="00C60C19"/>
    <w:rsid w:val="00C65345"/>
    <w:rsid w:val="00C65D12"/>
    <w:rsid w:val="00C65E87"/>
    <w:rsid w:val="00C665A8"/>
    <w:rsid w:val="00C70F28"/>
    <w:rsid w:val="00C72DF3"/>
    <w:rsid w:val="00C740CE"/>
    <w:rsid w:val="00C744E4"/>
    <w:rsid w:val="00C7521D"/>
    <w:rsid w:val="00C8651D"/>
    <w:rsid w:val="00C86C66"/>
    <w:rsid w:val="00C87095"/>
    <w:rsid w:val="00C923CB"/>
    <w:rsid w:val="00C958C6"/>
    <w:rsid w:val="00C961D4"/>
    <w:rsid w:val="00C96590"/>
    <w:rsid w:val="00C96BC4"/>
    <w:rsid w:val="00C9745E"/>
    <w:rsid w:val="00CA0FA0"/>
    <w:rsid w:val="00CA4A0B"/>
    <w:rsid w:val="00CA53C4"/>
    <w:rsid w:val="00CB25F6"/>
    <w:rsid w:val="00CB6978"/>
    <w:rsid w:val="00CC06C4"/>
    <w:rsid w:val="00CC0F05"/>
    <w:rsid w:val="00CC1D13"/>
    <w:rsid w:val="00CC1F4B"/>
    <w:rsid w:val="00CC288E"/>
    <w:rsid w:val="00CC6349"/>
    <w:rsid w:val="00CC7742"/>
    <w:rsid w:val="00CE15F2"/>
    <w:rsid w:val="00CE2587"/>
    <w:rsid w:val="00CE4FEC"/>
    <w:rsid w:val="00CE5CE2"/>
    <w:rsid w:val="00CE6996"/>
    <w:rsid w:val="00CF44AE"/>
    <w:rsid w:val="00CF6D18"/>
    <w:rsid w:val="00CF6DC0"/>
    <w:rsid w:val="00D04D02"/>
    <w:rsid w:val="00D04DE7"/>
    <w:rsid w:val="00D078C6"/>
    <w:rsid w:val="00D12FC8"/>
    <w:rsid w:val="00D13047"/>
    <w:rsid w:val="00D1511D"/>
    <w:rsid w:val="00D16E55"/>
    <w:rsid w:val="00D21E88"/>
    <w:rsid w:val="00D22414"/>
    <w:rsid w:val="00D23D27"/>
    <w:rsid w:val="00D25119"/>
    <w:rsid w:val="00D25298"/>
    <w:rsid w:val="00D32201"/>
    <w:rsid w:val="00D3549F"/>
    <w:rsid w:val="00D35DAE"/>
    <w:rsid w:val="00D40A16"/>
    <w:rsid w:val="00D43FB4"/>
    <w:rsid w:val="00D443D5"/>
    <w:rsid w:val="00D444F6"/>
    <w:rsid w:val="00D445D5"/>
    <w:rsid w:val="00D45790"/>
    <w:rsid w:val="00D458E8"/>
    <w:rsid w:val="00D47226"/>
    <w:rsid w:val="00D474D3"/>
    <w:rsid w:val="00D538FC"/>
    <w:rsid w:val="00D53E49"/>
    <w:rsid w:val="00D55A56"/>
    <w:rsid w:val="00D55AFB"/>
    <w:rsid w:val="00D57A9F"/>
    <w:rsid w:val="00D640FE"/>
    <w:rsid w:val="00D6474A"/>
    <w:rsid w:val="00D663E3"/>
    <w:rsid w:val="00D670CA"/>
    <w:rsid w:val="00D72844"/>
    <w:rsid w:val="00D728EF"/>
    <w:rsid w:val="00D743A2"/>
    <w:rsid w:val="00D81206"/>
    <w:rsid w:val="00D81846"/>
    <w:rsid w:val="00D81AFD"/>
    <w:rsid w:val="00D82319"/>
    <w:rsid w:val="00D831B4"/>
    <w:rsid w:val="00D844F6"/>
    <w:rsid w:val="00D8668F"/>
    <w:rsid w:val="00D868BE"/>
    <w:rsid w:val="00D8770A"/>
    <w:rsid w:val="00D87FB8"/>
    <w:rsid w:val="00D9032A"/>
    <w:rsid w:val="00D96299"/>
    <w:rsid w:val="00D978B7"/>
    <w:rsid w:val="00DA01CC"/>
    <w:rsid w:val="00DA381B"/>
    <w:rsid w:val="00DA39B0"/>
    <w:rsid w:val="00DA3CEE"/>
    <w:rsid w:val="00DA4AC7"/>
    <w:rsid w:val="00DB783B"/>
    <w:rsid w:val="00DC28FF"/>
    <w:rsid w:val="00DC50F8"/>
    <w:rsid w:val="00DC6142"/>
    <w:rsid w:val="00DC660D"/>
    <w:rsid w:val="00DC6BA6"/>
    <w:rsid w:val="00DC7E6B"/>
    <w:rsid w:val="00DD0E8A"/>
    <w:rsid w:val="00DD3B00"/>
    <w:rsid w:val="00DD41FA"/>
    <w:rsid w:val="00DD60F1"/>
    <w:rsid w:val="00DD69BD"/>
    <w:rsid w:val="00DD6D6B"/>
    <w:rsid w:val="00DE154D"/>
    <w:rsid w:val="00DE3A04"/>
    <w:rsid w:val="00DE723C"/>
    <w:rsid w:val="00DE7428"/>
    <w:rsid w:val="00DF03E8"/>
    <w:rsid w:val="00DF1262"/>
    <w:rsid w:val="00DF1EA4"/>
    <w:rsid w:val="00DF6726"/>
    <w:rsid w:val="00DF79B0"/>
    <w:rsid w:val="00E07E51"/>
    <w:rsid w:val="00E119AC"/>
    <w:rsid w:val="00E12809"/>
    <w:rsid w:val="00E13379"/>
    <w:rsid w:val="00E15C47"/>
    <w:rsid w:val="00E256AF"/>
    <w:rsid w:val="00E25D34"/>
    <w:rsid w:val="00E32FFA"/>
    <w:rsid w:val="00E35329"/>
    <w:rsid w:val="00E35994"/>
    <w:rsid w:val="00E46FB9"/>
    <w:rsid w:val="00E503C8"/>
    <w:rsid w:val="00E53934"/>
    <w:rsid w:val="00E54D2B"/>
    <w:rsid w:val="00E55BE5"/>
    <w:rsid w:val="00E57AA6"/>
    <w:rsid w:val="00E60AA3"/>
    <w:rsid w:val="00E625D8"/>
    <w:rsid w:val="00E62FC6"/>
    <w:rsid w:val="00E63D02"/>
    <w:rsid w:val="00E647F6"/>
    <w:rsid w:val="00E64A70"/>
    <w:rsid w:val="00E65165"/>
    <w:rsid w:val="00E65E0F"/>
    <w:rsid w:val="00E67E13"/>
    <w:rsid w:val="00E70B0B"/>
    <w:rsid w:val="00E80D63"/>
    <w:rsid w:val="00E810B2"/>
    <w:rsid w:val="00E826EC"/>
    <w:rsid w:val="00E84460"/>
    <w:rsid w:val="00E926EE"/>
    <w:rsid w:val="00E94F72"/>
    <w:rsid w:val="00EA17FB"/>
    <w:rsid w:val="00EA45FB"/>
    <w:rsid w:val="00EA4654"/>
    <w:rsid w:val="00EA5E72"/>
    <w:rsid w:val="00EA78DE"/>
    <w:rsid w:val="00EB01E4"/>
    <w:rsid w:val="00EB5BF9"/>
    <w:rsid w:val="00EB7A6A"/>
    <w:rsid w:val="00EC772E"/>
    <w:rsid w:val="00ED0057"/>
    <w:rsid w:val="00ED0204"/>
    <w:rsid w:val="00ED0A33"/>
    <w:rsid w:val="00ED0BCD"/>
    <w:rsid w:val="00ED1CE8"/>
    <w:rsid w:val="00ED2352"/>
    <w:rsid w:val="00ED3122"/>
    <w:rsid w:val="00ED3F98"/>
    <w:rsid w:val="00ED414D"/>
    <w:rsid w:val="00EE1844"/>
    <w:rsid w:val="00EE4320"/>
    <w:rsid w:val="00EE5946"/>
    <w:rsid w:val="00EE63FD"/>
    <w:rsid w:val="00EE7103"/>
    <w:rsid w:val="00EE723F"/>
    <w:rsid w:val="00EF1D6A"/>
    <w:rsid w:val="00EF7F7B"/>
    <w:rsid w:val="00F022BF"/>
    <w:rsid w:val="00F03A13"/>
    <w:rsid w:val="00F03AF7"/>
    <w:rsid w:val="00F10963"/>
    <w:rsid w:val="00F1223A"/>
    <w:rsid w:val="00F129B6"/>
    <w:rsid w:val="00F13DA3"/>
    <w:rsid w:val="00F148B8"/>
    <w:rsid w:val="00F15C00"/>
    <w:rsid w:val="00F21166"/>
    <w:rsid w:val="00F25A0F"/>
    <w:rsid w:val="00F326F6"/>
    <w:rsid w:val="00F33F44"/>
    <w:rsid w:val="00F3408A"/>
    <w:rsid w:val="00F35FB5"/>
    <w:rsid w:val="00F36C44"/>
    <w:rsid w:val="00F41C2A"/>
    <w:rsid w:val="00F42996"/>
    <w:rsid w:val="00F44155"/>
    <w:rsid w:val="00F44E4D"/>
    <w:rsid w:val="00F532A8"/>
    <w:rsid w:val="00F55118"/>
    <w:rsid w:val="00F556D6"/>
    <w:rsid w:val="00F64DB6"/>
    <w:rsid w:val="00F673CE"/>
    <w:rsid w:val="00F7260C"/>
    <w:rsid w:val="00F7351E"/>
    <w:rsid w:val="00F746D9"/>
    <w:rsid w:val="00F74971"/>
    <w:rsid w:val="00F74A3F"/>
    <w:rsid w:val="00F75A48"/>
    <w:rsid w:val="00F82647"/>
    <w:rsid w:val="00F868F0"/>
    <w:rsid w:val="00F9037D"/>
    <w:rsid w:val="00F90F5B"/>
    <w:rsid w:val="00F917DE"/>
    <w:rsid w:val="00F923AA"/>
    <w:rsid w:val="00F93E77"/>
    <w:rsid w:val="00F94327"/>
    <w:rsid w:val="00F945BD"/>
    <w:rsid w:val="00F95620"/>
    <w:rsid w:val="00F95B19"/>
    <w:rsid w:val="00F96FF7"/>
    <w:rsid w:val="00FA1392"/>
    <w:rsid w:val="00FA140D"/>
    <w:rsid w:val="00FA408E"/>
    <w:rsid w:val="00FA6D9C"/>
    <w:rsid w:val="00FA7103"/>
    <w:rsid w:val="00FA714D"/>
    <w:rsid w:val="00FA7768"/>
    <w:rsid w:val="00FB10D2"/>
    <w:rsid w:val="00FB2C3A"/>
    <w:rsid w:val="00FB4C91"/>
    <w:rsid w:val="00FB6A38"/>
    <w:rsid w:val="00FB7807"/>
    <w:rsid w:val="00FB7CC0"/>
    <w:rsid w:val="00FC0F50"/>
    <w:rsid w:val="00FC2209"/>
    <w:rsid w:val="00FC3584"/>
    <w:rsid w:val="00FC4BD9"/>
    <w:rsid w:val="00FC4D19"/>
    <w:rsid w:val="00FD0108"/>
    <w:rsid w:val="00FD1969"/>
    <w:rsid w:val="00FD6781"/>
    <w:rsid w:val="00FE21CA"/>
    <w:rsid w:val="00FE29B6"/>
    <w:rsid w:val="00FE5989"/>
    <w:rsid w:val="00FE5AC8"/>
    <w:rsid w:val="00FE6863"/>
    <w:rsid w:val="00FE6937"/>
    <w:rsid w:val="00FE714E"/>
    <w:rsid w:val="00FE79E0"/>
    <w:rsid w:val="00FF0283"/>
    <w:rsid w:val="00FF0E42"/>
    <w:rsid w:val="00FF2CB5"/>
    <w:rsid w:val="00FF450E"/>
    <w:rsid w:val="00FF61E8"/>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CDEF792"/>
  <w15:docId w15:val="{306B0A72-E3E9-4389-9F0D-17DB85BF0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Times New Roman"/>
        <w:lang w:val="en-AU" w:eastAsia="en-AU" w:bidi="ar-SA"/>
      </w:rPr>
    </w:rPrDefault>
    <w:pPrDefault/>
  </w:docDefaults>
  <w:latentStyles w:defLockedState="0" w:defUIPriority="0" w:defSemiHidden="0" w:defUnhideWhenUsed="0" w:defQFormat="0" w:count="376">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5E72"/>
    <w:pPr>
      <w:spacing w:before="100" w:line="288" w:lineRule="auto"/>
    </w:pPr>
  </w:style>
  <w:style w:type="paragraph" w:styleId="Heading1">
    <w:name w:val="heading 1"/>
    <w:basedOn w:val="Normal"/>
    <w:next w:val="Normal"/>
    <w:semiHidden/>
    <w:pPr>
      <w:outlineLvl w:val="0"/>
    </w:pPr>
  </w:style>
  <w:style w:type="paragraph" w:styleId="Heading2">
    <w:name w:val="heading 2"/>
    <w:basedOn w:val="Normal"/>
    <w:next w:val="NormalIndent"/>
    <w:semiHidden/>
    <w:pPr>
      <w:outlineLvl w:val="1"/>
    </w:pPr>
  </w:style>
  <w:style w:type="paragraph" w:styleId="Heading3">
    <w:name w:val="heading 3"/>
    <w:basedOn w:val="Normal"/>
    <w:semiHidden/>
    <w:pPr>
      <w:outlineLvl w:val="2"/>
    </w:pPr>
  </w:style>
  <w:style w:type="paragraph" w:styleId="Heading4">
    <w:name w:val="heading 4"/>
    <w:basedOn w:val="Normal"/>
    <w:semiHidden/>
    <w:pPr>
      <w:outlineLvl w:val="3"/>
    </w:pPr>
  </w:style>
  <w:style w:type="paragraph" w:styleId="Heading5">
    <w:name w:val="heading 5"/>
    <w:basedOn w:val="Normal"/>
    <w:semiHidden/>
    <w:pPr>
      <w:outlineLvl w:val="4"/>
    </w:pPr>
  </w:style>
  <w:style w:type="paragraph" w:styleId="Heading6">
    <w:name w:val="heading 6"/>
    <w:basedOn w:val="Normal"/>
    <w:semiHidden/>
    <w:pPr>
      <w:outlineLvl w:val="5"/>
    </w:pPr>
  </w:style>
  <w:style w:type="paragraph" w:styleId="Heading7">
    <w:name w:val="heading 7"/>
    <w:basedOn w:val="Normal"/>
    <w:next w:val="Normal"/>
    <w:semiHidden/>
    <w:pPr>
      <w:outlineLvl w:val="6"/>
    </w:pPr>
  </w:style>
  <w:style w:type="paragraph" w:styleId="Heading8">
    <w:name w:val="heading 8"/>
    <w:basedOn w:val="Normal"/>
    <w:next w:val="Normal"/>
    <w:semiHidden/>
    <w:pPr>
      <w:outlineLvl w:val="7"/>
    </w:pPr>
  </w:style>
  <w:style w:type="paragraph" w:styleId="Heading9">
    <w:name w:val="heading 9"/>
    <w:basedOn w:val="Normal"/>
    <w:next w:val="Normal"/>
    <w:semiHidden/>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ind w:left="709"/>
    </w:pPr>
  </w:style>
  <w:style w:type="character" w:customStyle="1" w:styleId="AuthorNote">
    <w:name w:val="Author Note"/>
    <w:uiPriority w:val="1"/>
    <w:qFormat/>
    <w:rsid w:val="008F401F"/>
    <w:rPr>
      <w:rFonts w:ascii="Arial" w:hAnsi="Arial"/>
      <w:b/>
      <w:vanish/>
      <w:color w:val="0074BF"/>
      <w:sz w:val="20"/>
    </w:rPr>
  </w:style>
  <w:style w:type="paragraph" w:styleId="BodyText">
    <w:name w:val="Body Text"/>
    <w:basedOn w:val="Normal"/>
    <w:qFormat/>
    <w:pPr>
      <w:spacing w:before="0" w:line="240" w:lineRule="auto"/>
    </w:pPr>
  </w:style>
  <w:style w:type="paragraph" w:styleId="BodyTextIndent">
    <w:name w:val="Body Text Indent"/>
    <w:basedOn w:val="BodyText"/>
    <w:qFormat/>
    <w:pPr>
      <w:ind w:left="709"/>
    </w:pPr>
  </w:style>
  <w:style w:type="paragraph" w:customStyle="1" w:styleId="Bullet1">
    <w:name w:val="Bullet 1"/>
    <w:basedOn w:val="Normal"/>
    <w:qFormat/>
    <w:pPr>
      <w:numPr>
        <w:numId w:val="1"/>
      </w:numPr>
    </w:pPr>
  </w:style>
  <w:style w:type="paragraph" w:customStyle="1" w:styleId="Bullet2">
    <w:name w:val="Bullet 2"/>
    <w:basedOn w:val="Normal"/>
    <w:qFormat/>
    <w:pPr>
      <w:numPr>
        <w:numId w:val="2"/>
      </w:numPr>
    </w:pPr>
  </w:style>
  <w:style w:type="paragraph" w:customStyle="1" w:styleId="Bullet3">
    <w:name w:val="Bullet 3"/>
    <w:basedOn w:val="Normal"/>
    <w:qFormat/>
    <w:pPr>
      <w:numPr>
        <w:numId w:val="3"/>
      </w:numPr>
    </w:pPr>
  </w:style>
  <w:style w:type="paragraph" w:styleId="Footer">
    <w:name w:val="footer"/>
    <w:basedOn w:val="Normal"/>
    <w:link w:val="FooterChar"/>
    <w:uiPriority w:val="99"/>
    <w:qFormat/>
    <w:pPr>
      <w:spacing w:before="40" w:line="240" w:lineRule="auto"/>
    </w:pPr>
    <w:rPr>
      <w:noProof/>
      <w:sz w:val="16"/>
    </w:rPr>
  </w:style>
  <w:style w:type="paragraph" w:customStyle="1" w:styleId="Definitions">
    <w:name w:val="Definitions"/>
    <w:basedOn w:val="NormalIndent"/>
    <w:qFormat/>
    <w:rsid w:val="0024770F"/>
    <w:pPr>
      <w:widowControl w:val="0"/>
      <w:numPr>
        <w:numId w:val="10"/>
      </w:numPr>
      <w:ind w:left="709" w:firstLine="0"/>
    </w:pPr>
  </w:style>
  <w:style w:type="paragraph" w:customStyle="1" w:styleId="GNHeading">
    <w:name w:val="GN Heading"/>
    <w:basedOn w:val="Normal"/>
    <w:next w:val="GNNormalIndent"/>
    <w:uiPriority w:val="1"/>
    <w:qFormat/>
    <w:rsid w:val="008F401F"/>
    <w:pPr>
      <w:keepNext/>
      <w:numPr>
        <w:numId w:val="7"/>
      </w:numPr>
      <w:spacing w:before="200" w:line="240" w:lineRule="auto"/>
    </w:pPr>
    <w:rPr>
      <w:b/>
      <w:vanish/>
      <w:color w:val="000080"/>
    </w:rPr>
  </w:style>
  <w:style w:type="paragraph" w:customStyle="1" w:styleId="GNNormalIndent">
    <w:name w:val="GN Normal Indent"/>
    <w:basedOn w:val="GNNormal"/>
    <w:uiPriority w:val="1"/>
    <w:qFormat/>
    <w:pPr>
      <w:ind w:left="709"/>
    </w:pPr>
  </w:style>
  <w:style w:type="paragraph" w:customStyle="1" w:styleId="GNNormal">
    <w:name w:val="GN Normal"/>
    <w:basedOn w:val="Normal"/>
    <w:uiPriority w:val="1"/>
    <w:qFormat/>
    <w:pPr>
      <w:spacing w:line="240" w:lineRule="auto"/>
    </w:pPr>
    <w:rPr>
      <w:vanish/>
      <w:color w:val="000080"/>
    </w:rPr>
  </w:style>
  <w:style w:type="paragraph" w:customStyle="1" w:styleId="GNLevel1">
    <w:name w:val="GN Level 1"/>
    <w:basedOn w:val="Normal"/>
    <w:uiPriority w:val="1"/>
    <w:qFormat/>
    <w:rsid w:val="000E46B2"/>
    <w:pPr>
      <w:numPr>
        <w:numId w:val="4"/>
      </w:numPr>
      <w:spacing w:line="240" w:lineRule="auto"/>
    </w:pPr>
    <w:rPr>
      <w:vanish/>
      <w:color w:val="000080"/>
    </w:rPr>
  </w:style>
  <w:style w:type="paragraph" w:customStyle="1" w:styleId="GNLevel2">
    <w:name w:val="GN Level 2"/>
    <w:basedOn w:val="Normal"/>
    <w:uiPriority w:val="1"/>
    <w:qFormat/>
    <w:rsid w:val="000E46B2"/>
    <w:pPr>
      <w:numPr>
        <w:ilvl w:val="1"/>
        <w:numId w:val="4"/>
      </w:numPr>
      <w:spacing w:line="240" w:lineRule="auto"/>
    </w:pPr>
    <w:rPr>
      <w:vanish/>
      <w:color w:val="000080"/>
    </w:rPr>
  </w:style>
  <w:style w:type="paragraph" w:styleId="Header">
    <w:name w:val="header"/>
    <w:basedOn w:val="Normal"/>
    <w:link w:val="HeaderChar"/>
    <w:qFormat/>
    <w:rsid w:val="00EA5E72"/>
    <w:pPr>
      <w:spacing w:before="0" w:line="240" w:lineRule="auto"/>
    </w:pPr>
    <w:rPr>
      <w:noProof/>
      <w:sz w:val="16"/>
    </w:rPr>
  </w:style>
  <w:style w:type="paragraph" w:customStyle="1" w:styleId="HeaderTitle">
    <w:name w:val="Header Title"/>
    <w:basedOn w:val="Normal"/>
    <w:uiPriority w:val="11"/>
    <w:qFormat/>
    <w:rsid w:val="00861F83"/>
    <w:pPr>
      <w:spacing w:line="240" w:lineRule="auto"/>
    </w:pPr>
    <w:rPr>
      <w:noProof/>
    </w:rPr>
  </w:style>
  <w:style w:type="paragraph" w:customStyle="1" w:styleId="Definitionsa">
    <w:name w:val="Definitions (a)"/>
    <w:basedOn w:val="Normal"/>
    <w:qFormat/>
    <w:rsid w:val="0079772A"/>
    <w:pPr>
      <w:numPr>
        <w:ilvl w:val="1"/>
        <w:numId w:val="10"/>
      </w:numPr>
    </w:pPr>
  </w:style>
  <w:style w:type="paragraph" w:customStyle="1" w:styleId="level1">
    <w:name w:val="level1"/>
    <w:basedOn w:val="Normal"/>
    <w:qFormat/>
    <w:rsid w:val="008F401F"/>
    <w:pPr>
      <w:numPr>
        <w:numId w:val="8"/>
      </w:numPr>
    </w:pPr>
  </w:style>
  <w:style w:type="paragraph" w:customStyle="1" w:styleId="level2">
    <w:name w:val="level2"/>
    <w:basedOn w:val="Normal"/>
    <w:qFormat/>
    <w:pPr>
      <w:numPr>
        <w:ilvl w:val="1"/>
        <w:numId w:val="8"/>
      </w:numPr>
    </w:pPr>
  </w:style>
  <w:style w:type="paragraph" w:customStyle="1" w:styleId="level3">
    <w:name w:val="level3"/>
    <w:basedOn w:val="Normal"/>
    <w:qFormat/>
    <w:pPr>
      <w:numPr>
        <w:ilvl w:val="2"/>
        <w:numId w:val="8"/>
      </w:numPr>
    </w:pPr>
  </w:style>
  <w:style w:type="paragraph" w:customStyle="1" w:styleId="level4">
    <w:name w:val="level4"/>
    <w:basedOn w:val="Normal"/>
    <w:qFormat/>
    <w:pPr>
      <w:numPr>
        <w:ilvl w:val="3"/>
        <w:numId w:val="8"/>
      </w:numPr>
    </w:pPr>
  </w:style>
  <w:style w:type="paragraph" w:customStyle="1" w:styleId="level5">
    <w:name w:val="level5"/>
    <w:basedOn w:val="Normal"/>
    <w:qFormat/>
    <w:pPr>
      <w:numPr>
        <w:ilvl w:val="4"/>
        <w:numId w:val="8"/>
      </w:numPr>
    </w:pPr>
  </w:style>
  <w:style w:type="paragraph" w:customStyle="1" w:styleId="level6">
    <w:name w:val="level6"/>
    <w:basedOn w:val="Normal"/>
    <w:qFormat/>
    <w:pPr>
      <w:numPr>
        <w:ilvl w:val="5"/>
        <w:numId w:val="8"/>
      </w:numPr>
    </w:pPr>
  </w:style>
  <w:style w:type="character" w:styleId="PageNumber">
    <w:name w:val="page number"/>
    <w:semiHidden/>
    <w:qFormat/>
    <w:rPr>
      <w:sz w:val="16"/>
    </w:rPr>
  </w:style>
  <w:style w:type="character" w:styleId="Hyperlink">
    <w:name w:val="Hyperlink"/>
    <w:uiPriority w:val="99"/>
    <w:rsid w:val="0028458B"/>
    <w:rPr>
      <w:color w:val="0000FF"/>
      <w:u w:val="single"/>
    </w:rPr>
  </w:style>
  <w:style w:type="paragraph" w:customStyle="1" w:styleId="Schedule">
    <w:name w:val="Schedule"/>
    <w:basedOn w:val="Normal"/>
    <w:next w:val="ScheduleHeading"/>
    <w:qFormat/>
    <w:rsid w:val="00D458E8"/>
    <w:pPr>
      <w:keepNext/>
      <w:numPr>
        <w:numId w:val="6"/>
      </w:numPr>
      <w:spacing w:before="200"/>
      <w:ind w:left="0" w:firstLine="0"/>
      <w:outlineLvl w:val="0"/>
    </w:pPr>
    <w:rPr>
      <w:b/>
      <w:sz w:val="22"/>
    </w:rPr>
  </w:style>
  <w:style w:type="paragraph" w:customStyle="1" w:styleId="ScheduleHeading">
    <w:name w:val="Schedule Heading"/>
    <w:basedOn w:val="Normal"/>
    <w:next w:val="Schedule1"/>
    <w:qFormat/>
    <w:rsid w:val="00A21141"/>
    <w:pPr>
      <w:keepNext/>
      <w:numPr>
        <w:ilvl w:val="1"/>
        <w:numId w:val="6"/>
      </w:numPr>
      <w:spacing w:before="160"/>
      <w:ind w:left="0" w:firstLine="0"/>
      <w:outlineLvl w:val="1"/>
    </w:pPr>
    <w:rPr>
      <w:b/>
      <w:sz w:val="22"/>
    </w:rPr>
  </w:style>
  <w:style w:type="paragraph" w:customStyle="1" w:styleId="Schedule1">
    <w:name w:val="Schedule 1"/>
    <w:basedOn w:val="Normal"/>
    <w:next w:val="Schedule2"/>
    <w:qFormat/>
    <w:rsid w:val="006B5ACD"/>
    <w:pPr>
      <w:keepNext/>
      <w:numPr>
        <w:ilvl w:val="2"/>
        <w:numId w:val="6"/>
      </w:numPr>
      <w:spacing w:before="200"/>
    </w:pPr>
    <w:rPr>
      <w:b/>
      <w:sz w:val="22"/>
    </w:rPr>
  </w:style>
  <w:style w:type="paragraph" w:customStyle="1" w:styleId="Schedule2">
    <w:name w:val="Schedule 2"/>
    <w:basedOn w:val="Normal"/>
    <w:next w:val="NormalIndent"/>
    <w:qFormat/>
    <w:rsid w:val="006B5ACD"/>
    <w:pPr>
      <w:keepNext/>
      <w:numPr>
        <w:ilvl w:val="3"/>
        <w:numId w:val="6"/>
      </w:numPr>
      <w:spacing w:before="160"/>
    </w:pPr>
    <w:rPr>
      <w:b/>
      <w:sz w:val="21"/>
    </w:rPr>
  </w:style>
  <w:style w:type="paragraph" w:customStyle="1" w:styleId="Schedule3">
    <w:name w:val="Schedule 3"/>
    <w:basedOn w:val="Normal"/>
    <w:qFormat/>
    <w:rsid w:val="006B5ACD"/>
    <w:pPr>
      <w:numPr>
        <w:ilvl w:val="4"/>
        <w:numId w:val="6"/>
      </w:numPr>
    </w:pPr>
  </w:style>
  <w:style w:type="paragraph" w:customStyle="1" w:styleId="Schedule4">
    <w:name w:val="Schedule 4"/>
    <w:basedOn w:val="Normal"/>
    <w:qFormat/>
    <w:rsid w:val="006B5ACD"/>
    <w:pPr>
      <w:numPr>
        <w:ilvl w:val="5"/>
        <w:numId w:val="6"/>
      </w:numPr>
    </w:pPr>
  </w:style>
  <w:style w:type="paragraph" w:customStyle="1" w:styleId="Schedule5">
    <w:name w:val="Schedule 5"/>
    <w:basedOn w:val="Normal"/>
    <w:qFormat/>
    <w:rsid w:val="006B5ACD"/>
    <w:pPr>
      <w:numPr>
        <w:ilvl w:val="6"/>
        <w:numId w:val="6"/>
      </w:numPr>
    </w:pPr>
  </w:style>
  <w:style w:type="paragraph" w:customStyle="1" w:styleId="Schedule6">
    <w:name w:val="Schedule 6"/>
    <w:basedOn w:val="Normal"/>
    <w:qFormat/>
    <w:rsid w:val="006B5ACD"/>
    <w:pPr>
      <w:numPr>
        <w:ilvl w:val="7"/>
        <w:numId w:val="6"/>
      </w:numPr>
    </w:pPr>
  </w:style>
  <w:style w:type="paragraph" w:styleId="Title">
    <w:name w:val="Title"/>
    <w:basedOn w:val="Normal"/>
    <w:qFormat/>
    <w:rsid w:val="008F401F"/>
    <w:pPr>
      <w:keepNext/>
      <w:spacing w:before="0" w:after="60"/>
    </w:pPr>
    <w:rPr>
      <w:sz w:val="32"/>
    </w:rPr>
  </w:style>
  <w:style w:type="paragraph" w:styleId="TOC1">
    <w:name w:val="toc 1"/>
    <w:basedOn w:val="Normal"/>
    <w:next w:val="TOC2"/>
    <w:autoRedefine/>
    <w:uiPriority w:val="39"/>
    <w:qFormat/>
    <w:rsid w:val="00587B21"/>
    <w:pPr>
      <w:tabs>
        <w:tab w:val="right" w:pos="9356"/>
      </w:tabs>
      <w:spacing w:line="240" w:lineRule="auto"/>
      <w:ind w:left="709" w:hanging="709"/>
    </w:pPr>
    <w:rPr>
      <w:rFonts w:ascii="Arial Bold" w:hAnsi="Arial Bold"/>
      <w:b/>
      <w:noProof/>
      <w:lang w:eastAsia="en-US"/>
    </w:rPr>
  </w:style>
  <w:style w:type="paragraph" w:styleId="TOC2">
    <w:name w:val="toc 2"/>
    <w:basedOn w:val="Normal"/>
    <w:autoRedefine/>
    <w:uiPriority w:val="39"/>
    <w:qFormat/>
    <w:rsid w:val="00587B21"/>
    <w:pPr>
      <w:tabs>
        <w:tab w:val="left" w:pos="709"/>
        <w:tab w:val="right" w:pos="9356"/>
      </w:tabs>
      <w:spacing w:before="60" w:line="240" w:lineRule="auto"/>
      <w:ind w:left="1418" w:hanging="709"/>
    </w:pPr>
    <w:rPr>
      <w:noProof/>
      <w:lang w:eastAsia="en-US"/>
    </w:rPr>
  </w:style>
  <w:style w:type="paragraph" w:styleId="TOC3">
    <w:name w:val="toc 3"/>
    <w:basedOn w:val="Normal"/>
    <w:autoRedefine/>
    <w:semiHidden/>
    <w:rsid w:val="002E5F1F"/>
    <w:pPr>
      <w:spacing w:before="60" w:line="240" w:lineRule="auto"/>
      <w:ind w:left="709"/>
    </w:pPr>
    <w:rPr>
      <w:noProof/>
      <w:lang w:eastAsia="en-US"/>
    </w:rPr>
  </w:style>
  <w:style w:type="paragraph" w:styleId="TOC4">
    <w:name w:val="toc 4"/>
    <w:basedOn w:val="Normal"/>
    <w:next w:val="Normal"/>
    <w:autoRedefine/>
    <w:semiHidden/>
    <w:rsid w:val="002E5F1F"/>
    <w:pPr>
      <w:tabs>
        <w:tab w:val="right" w:pos="7938"/>
      </w:tabs>
      <w:spacing w:before="60" w:line="240" w:lineRule="auto"/>
      <w:ind w:left="2835" w:hanging="709"/>
    </w:pPr>
    <w:rPr>
      <w:noProof/>
      <w:lang w:eastAsia="en-US"/>
    </w:rPr>
  </w:style>
  <w:style w:type="paragraph" w:customStyle="1" w:styleId="GeneralHeading1">
    <w:name w:val="General Heading 1"/>
    <w:basedOn w:val="Normal"/>
    <w:next w:val="Normal"/>
    <w:qFormat/>
    <w:rsid w:val="008F401F"/>
    <w:pPr>
      <w:keepNext/>
      <w:spacing w:before="200"/>
    </w:pPr>
    <w:rPr>
      <w:b/>
      <w:sz w:val="22"/>
    </w:rPr>
  </w:style>
  <w:style w:type="paragraph" w:customStyle="1" w:styleId="GeneralHeading2">
    <w:name w:val="General Heading 2"/>
    <w:basedOn w:val="Normal"/>
    <w:next w:val="Normal"/>
    <w:qFormat/>
    <w:rsid w:val="00773B82"/>
    <w:pPr>
      <w:keepNext/>
      <w:spacing w:before="160"/>
    </w:pPr>
    <w:rPr>
      <w:b/>
      <w:sz w:val="21"/>
    </w:rPr>
  </w:style>
  <w:style w:type="paragraph" w:customStyle="1" w:styleId="Definitionsi">
    <w:name w:val="Definitions (i)"/>
    <w:basedOn w:val="Normal"/>
    <w:qFormat/>
    <w:rsid w:val="0079772A"/>
    <w:pPr>
      <w:numPr>
        <w:ilvl w:val="2"/>
        <w:numId w:val="10"/>
      </w:numPr>
    </w:pPr>
  </w:style>
  <w:style w:type="paragraph" w:styleId="TOC5">
    <w:name w:val="toc 5"/>
    <w:basedOn w:val="Normal"/>
    <w:next w:val="Normal"/>
    <w:autoRedefine/>
    <w:semiHidden/>
    <w:rsid w:val="002E5F1F"/>
    <w:pPr>
      <w:ind w:left="3544" w:hanging="709"/>
    </w:pPr>
    <w:rPr>
      <w:lang w:eastAsia="en-US"/>
    </w:rPr>
  </w:style>
  <w:style w:type="paragraph" w:styleId="TOC6">
    <w:name w:val="toc 6"/>
    <w:basedOn w:val="Normal"/>
    <w:next w:val="Normal"/>
    <w:autoRedefine/>
    <w:semiHidden/>
    <w:rsid w:val="002E5F1F"/>
    <w:pPr>
      <w:ind w:left="4253" w:hanging="709"/>
    </w:pPr>
    <w:rPr>
      <w:lang w:eastAsia="en-US"/>
    </w:rPr>
  </w:style>
  <w:style w:type="paragraph" w:styleId="TOC7">
    <w:name w:val="toc 7"/>
    <w:basedOn w:val="Normal"/>
    <w:next w:val="Normal"/>
    <w:autoRedefine/>
    <w:semiHidden/>
    <w:rsid w:val="002E5F1F"/>
    <w:pPr>
      <w:ind w:left="1200"/>
    </w:pPr>
    <w:rPr>
      <w:lang w:eastAsia="en-US"/>
    </w:rPr>
  </w:style>
  <w:style w:type="paragraph" w:styleId="TOC8">
    <w:name w:val="toc 8"/>
    <w:basedOn w:val="Normal"/>
    <w:next w:val="Normal"/>
    <w:autoRedefine/>
    <w:semiHidden/>
    <w:rsid w:val="002E5F1F"/>
    <w:pPr>
      <w:ind w:left="1400"/>
    </w:pPr>
    <w:rPr>
      <w:lang w:eastAsia="en-US"/>
    </w:rPr>
  </w:style>
  <w:style w:type="paragraph" w:styleId="TOC9">
    <w:name w:val="toc 9"/>
    <w:basedOn w:val="Normal"/>
    <w:next w:val="Normal"/>
    <w:autoRedefine/>
    <w:semiHidden/>
    <w:rsid w:val="002E5F1F"/>
    <w:pPr>
      <w:ind w:left="1600"/>
    </w:pPr>
    <w:rPr>
      <w:lang w:eastAsia="en-US"/>
    </w:rPr>
  </w:style>
  <w:style w:type="paragraph" w:customStyle="1" w:styleId="AllensHeading1">
    <w:name w:val="Allens Heading 1"/>
    <w:basedOn w:val="Normal"/>
    <w:next w:val="AllensHeading2"/>
    <w:qFormat/>
    <w:rsid w:val="0015748D"/>
    <w:pPr>
      <w:keepNext/>
      <w:numPr>
        <w:numId w:val="9"/>
      </w:numPr>
      <w:spacing w:before="200"/>
      <w:outlineLvl w:val="0"/>
    </w:pPr>
    <w:rPr>
      <w:b/>
      <w:sz w:val="22"/>
    </w:rPr>
  </w:style>
  <w:style w:type="paragraph" w:customStyle="1" w:styleId="AllensHeading2">
    <w:name w:val="Allens Heading 2"/>
    <w:basedOn w:val="Normal"/>
    <w:next w:val="NormalIndent"/>
    <w:qFormat/>
    <w:rsid w:val="0015748D"/>
    <w:pPr>
      <w:keepNext/>
      <w:numPr>
        <w:ilvl w:val="1"/>
        <w:numId w:val="9"/>
      </w:numPr>
      <w:spacing w:before="160"/>
      <w:outlineLvl w:val="1"/>
    </w:pPr>
    <w:rPr>
      <w:b/>
      <w:sz w:val="21"/>
    </w:rPr>
  </w:style>
  <w:style w:type="paragraph" w:styleId="FootnoteText">
    <w:name w:val="footnote text"/>
    <w:basedOn w:val="Normal"/>
    <w:semiHidden/>
    <w:rPr>
      <w:sz w:val="16"/>
    </w:rPr>
  </w:style>
  <w:style w:type="paragraph" w:customStyle="1" w:styleId="GNLevel3">
    <w:name w:val="GN Level 3"/>
    <w:basedOn w:val="Normal"/>
    <w:uiPriority w:val="1"/>
    <w:qFormat/>
    <w:rsid w:val="000E46B2"/>
    <w:pPr>
      <w:numPr>
        <w:ilvl w:val="2"/>
        <w:numId w:val="4"/>
      </w:numPr>
      <w:spacing w:line="240" w:lineRule="auto"/>
    </w:pPr>
    <w:rPr>
      <w:vanish/>
      <w:color w:val="000080"/>
    </w:rPr>
  </w:style>
  <w:style w:type="paragraph" w:customStyle="1" w:styleId="GNLevel4">
    <w:name w:val="GN Level 4"/>
    <w:basedOn w:val="Normal"/>
    <w:uiPriority w:val="1"/>
    <w:qFormat/>
    <w:rsid w:val="000E46B2"/>
    <w:pPr>
      <w:numPr>
        <w:ilvl w:val="3"/>
        <w:numId w:val="4"/>
      </w:numPr>
      <w:spacing w:line="240" w:lineRule="auto"/>
    </w:pPr>
    <w:rPr>
      <w:vanish/>
      <w:color w:val="000080"/>
    </w:rPr>
  </w:style>
  <w:style w:type="paragraph" w:customStyle="1" w:styleId="GNBullet">
    <w:name w:val="GN Bullet"/>
    <w:basedOn w:val="Normal"/>
    <w:uiPriority w:val="1"/>
    <w:qFormat/>
    <w:pPr>
      <w:numPr>
        <w:numId w:val="5"/>
      </w:numPr>
      <w:spacing w:line="240" w:lineRule="auto"/>
    </w:pPr>
    <w:rPr>
      <w:vanish/>
      <w:color w:val="000080"/>
    </w:rPr>
  </w:style>
  <w:style w:type="paragraph" w:customStyle="1" w:styleId="AllensHeading3">
    <w:name w:val="Allens Heading 3"/>
    <w:basedOn w:val="Normal"/>
    <w:qFormat/>
    <w:rsid w:val="0015748D"/>
    <w:pPr>
      <w:numPr>
        <w:ilvl w:val="2"/>
        <w:numId w:val="9"/>
      </w:numPr>
    </w:pPr>
  </w:style>
  <w:style w:type="paragraph" w:customStyle="1" w:styleId="AllensHeading4">
    <w:name w:val="Allens Heading 4"/>
    <w:basedOn w:val="Normal"/>
    <w:qFormat/>
    <w:rsid w:val="0015748D"/>
    <w:pPr>
      <w:numPr>
        <w:ilvl w:val="3"/>
        <w:numId w:val="9"/>
      </w:numPr>
    </w:pPr>
  </w:style>
  <w:style w:type="paragraph" w:customStyle="1" w:styleId="AllensHeading5">
    <w:name w:val="Allens Heading 5"/>
    <w:basedOn w:val="Normal"/>
    <w:qFormat/>
    <w:rsid w:val="0015748D"/>
    <w:pPr>
      <w:numPr>
        <w:ilvl w:val="4"/>
        <w:numId w:val="9"/>
      </w:numPr>
    </w:pPr>
  </w:style>
  <w:style w:type="paragraph" w:customStyle="1" w:styleId="AllensHeading6">
    <w:name w:val="Allens Heading 6"/>
    <w:basedOn w:val="Normal"/>
    <w:qFormat/>
    <w:rsid w:val="0015748D"/>
    <w:pPr>
      <w:numPr>
        <w:ilvl w:val="5"/>
        <w:numId w:val="9"/>
      </w:numPr>
    </w:pPr>
  </w:style>
  <w:style w:type="paragraph" w:customStyle="1" w:styleId="ContentsHeading">
    <w:name w:val="Contents Heading"/>
    <w:basedOn w:val="Normal"/>
    <w:next w:val="Normal"/>
    <w:qFormat/>
    <w:rsid w:val="008F401F"/>
    <w:pPr>
      <w:spacing w:before="0"/>
    </w:pPr>
    <w:rPr>
      <w:b/>
      <w:sz w:val="22"/>
    </w:rPr>
  </w:style>
  <w:style w:type="table" w:styleId="TableGrid">
    <w:name w:val="Table Grid"/>
    <w:basedOn w:val="TableNormal"/>
    <w:rsid w:val="00116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3A4C8F"/>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D831B4"/>
    <w:rPr>
      <w:rFonts w:ascii="Tahoma" w:hAnsi="Tahoma" w:cs="Tahoma"/>
      <w:sz w:val="16"/>
      <w:szCs w:val="16"/>
    </w:rPr>
  </w:style>
  <w:style w:type="paragraph" w:styleId="NormalWeb">
    <w:name w:val="Normal (Web)"/>
    <w:basedOn w:val="Normal"/>
    <w:uiPriority w:val="99"/>
    <w:unhideWhenUsed/>
    <w:rsid w:val="00932EC5"/>
    <w:pPr>
      <w:spacing w:beforeAutospacing="1" w:after="100" w:afterAutospacing="1" w:line="240" w:lineRule="auto"/>
    </w:pPr>
    <w:rPr>
      <w:rFonts w:ascii="Times New Roman" w:hAnsi="Times New Roman"/>
      <w:sz w:val="24"/>
      <w:szCs w:val="24"/>
    </w:rPr>
  </w:style>
  <w:style w:type="paragraph" w:styleId="ListParagraph">
    <w:name w:val="List Paragraph"/>
    <w:basedOn w:val="Normal"/>
    <w:uiPriority w:val="34"/>
    <w:rsid w:val="00873AB5"/>
    <w:pPr>
      <w:ind w:left="720"/>
      <w:contextualSpacing/>
    </w:pPr>
  </w:style>
  <w:style w:type="character" w:customStyle="1" w:styleId="HeaderChar">
    <w:name w:val="Header Char"/>
    <w:basedOn w:val="DefaultParagraphFont"/>
    <w:link w:val="Header"/>
    <w:rsid w:val="00D32201"/>
    <w:rPr>
      <w:noProof/>
      <w:sz w:val="16"/>
    </w:rPr>
  </w:style>
  <w:style w:type="character" w:customStyle="1" w:styleId="FooterChar">
    <w:name w:val="Footer Char"/>
    <w:basedOn w:val="DefaultParagraphFont"/>
    <w:link w:val="Footer"/>
    <w:uiPriority w:val="99"/>
    <w:rsid w:val="00D32201"/>
    <w:rPr>
      <w:noProof/>
      <w:sz w:val="16"/>
    </w:rPr>
  </w:style>
  <w:style w:type="paragraph" w:styleId="Revision">
    <w:name w:val="Revision"/>
    <w:hidden/>
    <w:uiPriority w:val="99"/>
    <w:semiHidden/>
    <w:rsid w:val="00270D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llens.com.au/accelerate/terms-and-conditions/" TargetMode="External"/><Relationship Id="rId13" Type="http://schemas.openxmlformats.org/officeDocument/2006/relationships/header" Target="header4.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2.svg"/><Relationship Id="rId2" Type="http://schemas.openxmlformats.org/officeDocument/2006/relationships/image" Target="media/image1.png"/><Relationship Id="rId1" Type="http://schemas.openxmlformats.org/officeDocument/2006/relationships/image" Target="media/image3.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AARTemplates\Documen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D0B10B-4014-43E7-8C51-1D57BB4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Document.dotx</Template>
  <TotalTime>0</TotalTime>
  <Pages>9</Pages>
  <Words>1889</Words>
  <Characters>10773</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Allens Arthur Robinson</Company>
  <LinksUpToDate>false</LinksUpToDate>
  <CharactersWithSpaces>12637</CharactersWithSpaces>
  <SharedDoc>false</SharedDoc>
  <HLinks>
    <vt:vector size="12" baseType="variant">
      <vt:variant>
        <vt:i4>1507391</vt:i4>
      </vt:variant>
      <vt:variant>
        <vt:i4>-1</vt:i4>
      </vt:variant>
      <vt:variant>
        <vt:i4>2358</vt:i4>
      </vt:variant>
      <vt:variant>
        <vt:i4>1</vt:i4>
      </vt:variant>
      <vt:variant>
        <vt:lpwstr>\\sydfps\apps\Data\Templates\AARTemplates\WIP\AllensLogos\Color\Allens_Logo_Pos_rgb 40mm.jpg</vt:lpwstr>
      </vt:variant>
      <vt:variant>
        <vt:lpwstr/>
      </vt:variant>
      <vt:variant>
        <vt:i4>1507391</vt:i4>
      </vt:variant>
      <vt:variant>
        <vt:i4>-1</vt:i4>
      </vt:variant>
      <vt:variant>
        <vt:i4>2367</vt:i4>
      </vt:variant>
      <vt:variant>
        <vt:i4>1</vt:i4>
      </vt:variant>
      <vt:variant>
        <vt:lpwstr>\\sydfps\apps\Data\Templates\AARTemplates\WIP\AllensLogos\Color\Allens_Logo_Pos_rgb 40mm.jpg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Allens</dc:creator>
  <cp:keywords/>
  <dc:description>v2.18.5184 - 12/03/2014</dc:description>
  <cp:lastModifiedBy>Allens</cp:lastModifiedBy>
  <cp:revision>2</cp:revision>
  <cp:lastPrinted>2015-04-24T04:33:00Z</cp:lastPrinted>
  <dcterms:created xsi:type="dcterms:W3CDTF">2025-02-11T06:38:00Z</dcterms:created>
  <dcterms:modified xsi:type="dcterms:W3CDTF">2025-02-11T06:38:00Z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vzbs A0132858249v6 000000 </vt:lpwstr>
  </property>
  <property fmtid="{D5CDD505-2E9C-101B-9397-08002B2CF9AE}" pid="3" name="DOCSDocNumber">
    <vt:lpwstr>32858249</vt:lpwstr>
  </property>
  <property fmtid="{D5CDD505-2E9C-101B-9397-08002B2CF9AE}" pid="4" name="DOCSDocumentID">
    <vt:lpwstr>A0132858249</vt:lpwstr>
  </property>
  <property fmtid="{D5CDD505-2E9C-101B-9397-08002B2CF9AE}" pid="5" name="DOCSDocName">
    <vt:lpwstr>MASTER - A-Suite - Privacy Policy</vt:lpwstr>
  </property>
  <property fmtid="{D5CDD505-2E9C-101B-9397-08002B2CF9AE}" pid="6" name="DOCSAuthorID">
    <vt:lpwstr>vzbs</vt:lpwstr>
  </property>
  <property fmtid="{D5CDD505-2E9C-101B-9397-08002B2CF9AE}" pid="7" name="DOCSAuthorName">
    <vt:lpwstr/>
  </property>
  <property fmtid="{D5CDD505-2E9C-101B-9397-08002B2CF9AE}" pid="8" name="DOCSMatterID">
    <vt:lpwstr>000000</vt:lpwstr>
  </property>
  <property fmtid="{D5CDD505-2E9C-101B-9397-08002B2CF9AE}" pid="9" name="DOCSMatterName">
    <vt:lpwstr/>
  </property>
  <property fmtid="{D5CDD505-2E9C-101B-9397-08002B2CF9AE}" pid="10" name="DOCSTypistID">
    <vt:lpwstr>VZBS</vt:lpwstr>
  </property>
  <property fmtid="{D5CDD505-2E9C-101B-9397-08002B2CF9AE}" pid="11" name="DOCSTypistName">
    <vt:lpwstr/>
  </property>
  <property fmtid="{D5CDD505-2E9C-101B-9397-08002B2CF9AE}" pid="12" name="DOCSDocTypeDsc">
    <vt:lpwstr>DOCSDocTypeDsc</vt:lpwstr>
  </property>
  <property fmtid="{D5CDD505-2E9C-101B-9397-08002B2CF9AE}" pid="13" name="DOCSCreationDate">
    <vt:lpwstr> </vt:lpwstr>
  </property>
  <property fmtid="{D5CDD505-2E9C-101B-9397-08002B2CF9AE}" pid="14" name="DOCSLastEditDate">
    <vt:lpwstr>1/06/2017 9:12:43 AM</vt:lpwstr>
  </property>
  <property fmtid="{D5CDD505-2E9C-101B-9397-08002B2CF9AE}" pid="15" name="DOCSClientID">
    <vt:lpwstr/>
  </property>
  <property fmtid="{D5CDD505-2E9C-101B-9397-08002B2CF9AE}" pid="16" name="DOCSClientName">
    <vt:lpwstr/>
  </property>
  <property fmtid="{D5CDD505-2E9C-101B-9397-08002B2CF9AE}" pid="17" name="DOCSPrecedentID">
    <vt:lpwstr/>
  </property>
  <property fmtid="{D5CDD505-2E9C-101B-9397-08002B2CF9AE}" pid="18" name="DOCSProjectName">
    <vt:lpwstr/>
  </property>
  <property fmtid="{D5CDD505-2E9C-101B-9397-08002B2CF9AE}" pid="19" name="DOCSVersionNumber">
    <vt:lpwstr>6</vt:lpwstr>
  </property>
  <property fmtid="{D5CDD505-2E9C-101B-9397-08002B2CF9AE}" pid="20" name="DOCSDocTypeID">
    <vt:lpwstr>Document</vt:lpwstr>
  </property>
  <property fmtid="{D5CDD505-2E9C-101B-9397-08002B2CF9AE}" pid="21" name="iManageDocFooter">
    <vt:lpwstr>VZBS 132858249v8 000000</vt:lpwstr>
  </property>
  <property fmtid="{D5CDD505-2E9C-101B-9397-08002B2CF9AE}" pid="22" name="iManageDocNum">
    <vt:lpwstr>132858249</vt:lpwstr>
  </property>
  <property fmtid="{D5CDD505-2E9C-101B-9397-08002B2CF9AE}" pid="23" name="iManageAuthorID">
    <vt:lpwstr>VZBS</vt:lpwstr>
  </property>
  <property fmtid="{D5CDD505-2E9C-101B-9397-08002B2CF9AE}" pid="24" name="iManageAuthorName">
    <vt:lpwstr>Bloch, Valeska</vt:lpwstr>
  </property>
  <property fmtid="{D5CDD505-2E9C-101B-9397-08002B2CF9AE}" pid="25" name="iManageVersion">
    <vt:lpwstr>8</vt:lpwstr>
  </property>
  <property fmtid="{D5CDD505-2E9C-101B-9397-08002B2CF9AE}" pid="26" name="iManageLastEditDate">
    <vt:lpwstr>2/11/2025 6:05:06 AM</vt:lpwstr>
  </property>
  <property fmtid="{D5CDD505-2E9C-101B-9397-08002B2CF9AE}" pid="27" name="iManageTypistID">
    <vt:lpwstr>YUJS</vt:lpwstr>
  </property>
  <property fmtid="{D5CDD505-2E9C-101B-9397-08002B2CF9AE}" pid="28" name="iManageTypistName">
    <vt:lpwstr>James, Lisa</vt:lpwstr>
  </property>
  <property fmtid="{D5CDD505-2E9C-101B-9397-08002B2CF9AE}" pid="29" name="iManageTypeID">
    <vt:lpwstr>DOC</vt:lpwstr>
  </property>
  <property fmtid="{D5CDD505-2E9C-101B-9397-08002B2CF9AE}" pid="30" name="iManageTypeDesc">
    <vt:lpwstr>Document, Miscellaneous, Project, Text or Web content</vt:lpwstr>
  </property>
  <property fmtid="{D5CDD505-2E9C-101B-9397-08002B2CF9AE}" pid="31" name="iManageFileName">
    <vt:lpwstr>MASTER - A-Suite - Privacy Policy</vt:lpwstr>
  </property>
  <property fmtid="{D5CDD505-2E9C-101B-9397-08002B2CF9AE}" pid="32" name="iManageCreateDate">
    <vt:lpwstr>2/11/2025 6:05:06 AM</vt:lpwstr>
  </property>
  <property fmtid="{D5CDD505-2E9C-101B-9397-08002B2CF9AE}" pid="33" name="iManageMatterNumber">
    <vt:lpwstr>000000</vt:lpwstr>
  </property>
  <property fmtid="{D5CDD505-2E9C-101B-9397-08002B2CF9AE}" pid="34" name="iManageMatterDesc">
    <vt:lpwstr>TBA</vt:lpwstr>
  </property>
  <property fmtid="{D5CDD505-2E9C-101B-9397-08002B2CF9AE}" pid="35" name="iManageDocumentID">
    <vt:lpwstr>DMS!132858249.8</vt:lpwstr>
  </property>
  <property fmtid="{D5CDD505-2E9C-101B-9397-08002B2CF9AE}" pid="36" name="iManageDatabaseName">
    <vt:lpwstr>DMS</vt:lpwstr>
  </property>
  <property fmtid="{D5CDD505-2E9C-101B-9397-08002B2CF9AE}" pid="37" name="iManageClientID">
    <vt:lpwstr>60</vt:lpwstr>
  </property>
  <property fmtid="{D5CDD505-2E9C-101B-9397-08002B2CF9AE}" pid="38" name="iManageIsCheckedOut">
    <vt:lpwstr>-1</vt:lpwstr>
  </property>
</Properties>
</file>